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43F7" w14:textId="77777777" w:rsidR="00395978" w:rsidRDefault="001C5415">
      <w:pPr>
        <w:spacing w:after="0" w:line="259" w:lineRule="auto"/>
        <w:ind w:left="0" w:right="220" w:firstLine="0"/>
        <w:jc w:val="right"/>
      </w:pPr>
      <w:bookmarkStart w:id="0" w:name="_Hlk125970896"/>
      <w:bookmarkEnd w:id="0"/>
      <w:r>
        <w:rPr>
          <w:b/>
        </w:rPr>
        <w:t xml:space="preserve"> </w:t>
      </w:r>
    </w:p>
    <w:p w14:paraId="2C283BC4" w14:textId="77777777" w:rsidR="00395978" w:rsidRDefault="001C5415">
      <w:pPr>
        <w:spacing w:after="0" w:line="259" w:lineRule="auto"/>
        <w:ind w:left="0" w:right="220" w:firstLine="0"/>
        <w:jc w:val="right"/>
      </w:pPr>
      <w:r>
        <w:rPr>
          <w:b/>
        </w:rPr>
        <w:t xml:space="preserve"> </w:t>
      </w:r>
    </w:p>
    <w:p w14:paraId="1E898A4C" w14:textId="77777777" w:rsidR="00395978" w:rsidRDefault="001C5415">
      <w:pPr>
        <w:spacing w:after="0" w:line="259" w:lineRule="auto"/>
        <w:ind w:left="0" w:right="220" w:firstLine="0"/>
        <w:jc w:val="right"/>
      </w:pPr>
      <w:r>
        <w:rPr>
          <w:b/>
        </w:rPr>
        <w:t xml:space="preserve"> </w:t>
      </w:r>
    </w:p>
    <w:p w14:paraId="1D8B5303" w14:textId="77777777" w:rsidR="00395978" w:rsidRDefault="001C5415">
      <w:pPr>
        <w:spacing w:after="0" w:line="259" w:lineRule="auto"/>
        <w:ind w:left="0" w:right="0" w:firstLine="0"/>
        <w:jc w:val="right"/>
      </w:pPr>
      <w:r>
        <w:rPr>
          <w:b/>
        </w:rPr>
        <w:t xml:space="preserve"> </w:t>
      </w:r>
    </w:p>
    <w:p w14:paraId="04FC65EC" w14:textId="77777777" w:rsidR="00395978" w:rsidRDefault="001C5415">
      <w:pPr>
        <w:spacing w:after="0" w:line="259" w:lineRule="auto"/>
        <w:ind w:left="0" w:right="220" w:firstLine="0"/>
        <w:jc w:val="right"/>
      </w:pPr>
      <w:r>
        <w:rPr>
          <w:b/>
        </w:rPr>
        <w:t xml:space="preserve"> </w:t>
      </w:r>
    </w:p>
    <w:p w14:paraId="61DEBB51" w14:textId="77777777" w:rsidR="00395978" w:rsidRDefault="001C5415">
      <w:pPr>
        <w:spacing w:after="684" w:line="259" w:lineRule="auto"/>
        <w:ind w:left="0" w:right="220" w:firstLine="0"/>
        <w:jc w:val="right"/>
      </w:pPr>
      <w:r>
        <w:rPr>
          <w:b/>
        </w:rPr>
        <w:t xml:space="preserve"> </w:t>
      </w:r>
    </w:p>
    <w:p w14:paraId="5666E0BB" w14:textId="72E762E6" w:rsidR="00DA689F" w:rsidRPr="009F3E2C" w:rsidRDefault="00DA689F" w:rsidP="00DA689F">
      <w:pPr>
        <w:spacing w:after="0" w:line="259" w:lineRule="auto"/>
        <w:ind w:left="515" w:right="0" w:firstLine="0"/>
        <w:jc w:val="center"/>
        <w:rPr>
          <w:rFonts w:ascii="Arial" w:hAnsi="Arial" w:cs="Arial"/>
          <w:b/>
          <w:sz w:val="32"/>
          <w:szCs w:val="32"/>
        </w:rPr>
      </w:pPr>
      <w:r w:rsidRPr="009F3E2C">
        <w:rPr>
          <w:rFonts w:ascii="Arial" w:hAnsi="Arial" w:cs="Arial"/>
          <w:b/>
          <w:sz w:val="32"/>
          <w:szCs w:val="32"/>
        </w:rPr>
        <w:t>INSERT SCHOOL NAME AND LOGO</w:t>
      </w:r>
    </w:p>
    <w:p w14:paraId="76BBC426" w14:textId="77777777" w:rsidR="00DA689F" w:rsidRPr="009F3E2C" w:rsidRDefault="00DA689F">
      <w:pPr>
        <w:spacing w:after="0" w:line="259" w:lineRule="auto"/>
        <w:ind w:left="515" w:right="0" w:firstLine="0"/>
        <w:jc w:val="left"/>
        <w:rPr>
          <w:rFonts w:ascii="Arial" w:hAnsi="Arial" w:cs="Arial"/>
          <w:b/>
          <w:sz w:val="96"/>
        </w:rPr>
      </w:pPr>
    </w:p>
    <w:p w14:paraId="38C4EF30" w14:textId="66B1322D" w:rsidR="00395978" w:rsidRPr="009F3E2C" w:rsidRDefault="001C5415" w:rsidP="00DA689F">
      <w:pPr>
        <w:spacing w:after="0" w:line="259" w:lineRule="auto"/>
        <w:ind w:left="515" w:right="0" w:firstLine="0"/>
        <w:jc w:val="center"/>
        <w:rPr>
          <w:rFonts w:ascii="Arial" w:hAnsi="Arial" w:cs="Arial"/>
          <w:sz w:val="72"/>
          <w:szCs w:val="72"/>
        </w:rPr>
      </w:pPr>
      <w:r w:rsidRPr="009F3E2C">
        <w:rPr>
          <w:rFonts w:ascii="Arial" w:hAnsi="Arial" w:cs="Arial"/>
          <w:b/>
          <w:sz w:val="72"/>
          <w:szCs w:val="72"/>
        </w:rPr>
        <w:t>Designated Safeguarding</w:t>
      </w:r>
    </w:p>
    <w:p w14:paraId="7618D954" w14:textId="65DF77EE" w:rsidR="00395978" w:rsidRPr="009F3E2C" w:rsidRDefault="001C5415" w:rsidP="00DA689F">
      <w:pPr>
        <w:spacing w:after="39" w:line="250" w:lineRule="auto"/>
        <w:ind w:left="10" w:right="49" w:hanging="10"/>
        <w:jc w:val="center"/>
        <w:rPr>
          <w:rFonts w:ascii="Arial" w:hAnsi="Arial" w:cs="Arial"/>
          <w:sz w:val="72"/>
          <w:szCs w:val="72"/>
        </w:rPr>
      </w:pPr>
      <w:r w:rsidRPr="009F3E2C">
        <w:rPr>
          <w:rFonts w:ascii="Arial" w:hAnsi="Arial" w:cs="Arial"/>
          <w:b/>
          <w:sz w:val="72"/>
          <w:szCs w:val="72"/>
        </w:rPr>
        <w:t xml:space="preserve">Lead (DSL) </w:t>
      </w:r>
      <w:r w:rsidR="009F3E2C" w:rsidRPr="009F3E2C">
        <w:rPr>
          <w:rFonts w:ascii="Arial" w:hAnsi="Arial" w:cs="Arial"/>
          <w:b/>
          <w:sz w:val="72"/>
          <w:szCs w:val="72"/>
        </w:rPr>
        <w:t>i</w:t>
      </w:r>
      <w:r w:rsidRPr="009F3E2C">
        <w:rPr>
          <w:rFonts w:ascii="Arial" w:hAnsi="Arial" w:cs="Arial"/>
          <w:b/>
          <w:sz w:val="72"/>
          <w:szCs w:val="72"/>
        </w:rPr>
        <w:t>n S</w:t>
      </w:r>
      <w:r w:rsidR="007B2100">
        <w:rPr>
          <w:rFonts w:ascii="Arial" w:hAnsi="Arial" w:cs="Arial"/>
          <w:b/>
          <w:sz w:val="72"/>
          <w:szCs w:val="72"/>
        </w:rPr>
        <w:t>alford Educational Settings</w:t>
      </w:r>
    </w:p>
    <w:p w14:paraId="32566400" w14:textId="1D0B633F" w:rsidR="00395978" w:rsidRPr="009F3E2C" w:rsidRDefault="00395978" w:rsidP="00DA689F">
      <w:pPr>
        <w:spacing w:after="0" w:line="259" w:lineRule="auto"/>
        <w:ind w:left="166" w:right="0" w:firstLine="0"/>
        <w:jc w:val="center"/>
        <w:rPr>
          <w:rFonts w:ascii="Arial" w:hAnsi="Arial" w:cs="Arial"/>
          <w:sz w:val="72"/>
          <w:szCs w:val="72"/>
        </w:rPr>
      </w:pPr>
    </w:p>
    <w:p w14:paraId="41295D9B" w14:textId="032FF379" w:rsidR="00395978" w:rsidRPr="009F3E2C" w:rsidRDefault="008D6681" w:rsidP="009F3E2C">
      <w:pPr>
        <w:spacing w:after="0" w:line="259" w:lineRule="auto"/>
        <w:ind w:left="0" w:right="220" w:firstLine="0"/>
        <w:jc w:val="center"/>
        <w:rPr>
          <w:rFonts w:ascii="Arial" w:hAnsi="Arial" w:cs="Arial"/>
        </w:rPr>
      </w:pPr>
      <w:r>
        <w:rPr>
          <w:rFonts w:ascii="Arial" w:hAnsi="Arial" w:cs="Arial"/>
          <w:b/>
          <w:sz w:val="72"/>
          <w:szCs w:val="72"/>
        </w:rPr>
        <w:t xml:space="preserve">Reflective </w:t>
      </w:r>
      <w:r w:rsidR="009F3E2C" w:rsidRPr="009F3E2C">
        <w:rPr>
          <w:rFonts w:ascii="Arial" w:hAnsi="Arial" w:cs="Arial"/>
          <w:b/>
          <w:sz w:val="72"/>
          <w:szCs w:val="72"/>
        </w:rPr>
        <w:t xml:space="preserve">Supervision Policy </w:t>
      </w:r>
    </w:p>
    <w:p w14:paraId="6AF8D14F" w14:textId="77777777" w:rsidR="00395978" w:rsidRDefault="001C5415">
      <w:pPr>
        <w:spacing w:after="0" w:line="259" w:lineRule="auto"/>
        <w:ind w:left="0" w:right="220" w:firstLine="0"/>
        <w:jc w:val="right"/>
      </w:pPr>
      <w:r>
        <w:rPr>
          <w:b/>
        </w:rPr>
        <w:t xml:space="preserve"> </w:t>
      </w:r>
    </w:p>
    <w:p w14:paraId="6682A0E8" w14:textId="77777777" w:rsidR="00395978" w:rsidRDefault="001C5415" w:rsidP="00D50647">
      <w:pPr>
        <w:spacing w:after="160" w:line="259" w:lineRule="auto"/>
        <w:ind w:left="1" w:right="0" w:firstLine="0"/>
        <w:jc w:val="left"/>
      </w:pPr>
      <w:r>
        <w:rPr>
          <w:b/>
        </w:rPr>
        <w:t xml:space="preserve"> </w:t>
      </w:r>
    </w:p>
    <w:p w14:paraId="3C63E2FC" w14:textId="77777777" w:rsidR="00395978" w:rsidRDefault="001C5415" w:rsidP="00D50647">
      <w:pPr>
        <w:spacing w:after="160" w:line="259" w:lineRule="auto"/>
        <w:ind w:left="1" w:right="0" w:firstLine="0"/>
        <w:jc w:val="left"/>
      </w:pPr>
      <w:r>
        <w:rPr>
          <w:b/>
        </w:rPr>
        <w:t xml:space="preserve"> </w:t>
      </w:r>
    </w:p>
    <w:p w14:paraId="5F07BD4E" w14:textId="77777777" w:rsidR="00395978" w:rsidRDefault="001C5415" w:rsidP="00D50647">
      <w:pPr>
        <w:spacing w:after="159" w:line="259" w:lineRule="auto"/>
        <w:ind w:left="1" w:right="0" w:firstLine="0"/>
        <w:jc w:val="left"/>
      </w:pPr>
      <w:r>
        <w:rPr>
          <w:b/>
        </w:rPr>
        <w:t xml:space="preserve"> </w:t>
      </w:r>
    </w:p>
    <w:p w14:paraId="46F6386B" w14:textId="77777777" w:rsidR="00395978" w:rsidRDefault="001C5415" w:rsidP="00D50647">
      <w:pPr>
        <w:spacing w:after="160" w:line="259" w:lineRule="auto"/>
        <w:ind w:left="1" w:right="0" w:firstLine="0"/>
        <w:jc w:val="left"/>
      </w:pPr>
      <w:r>
        <w:rPr>
          <w:b/>
        </w:rPr>
        <w:t xml:space="preserve"> </w:t>
      </w:r>
    </w:p>
    <w:p w14:paraId="6EDF4DF7" w14:textId="77777777" w:rsidR="00395978" w:rsidRDefault="001C5415" w:rsidP="00D50647">
      <w:pPr>
        <w:spacing w:after="160" w:line="259" w:lineRule="auto"/>
        <w:ind w:left="1" w:right="0" w:firstLine="0"/>
        <w:jc w:val="left"/>
      </w:pPr>
      <w:r>
        <w:rPr>
          <w:b/>
        </w:rPr>
        <w:t xml:space="preserve"> </w:t>
      </w:r>
    </w:p>
    <w:p w14:paraId="07BEE88E" w14:textId="77777777" w:rsidR="00395978" w:rsidRDefault="001C5415" w:rsidP="00D50647">
      <w:pPr>
        <w:spacing w:after="160" w:line="259" w:lineRule="auto"/>
        <w:ind w:left="1" w:right="0" w:firstLine="0"/>
        <w:jc w:val="left"/>
      </w:pPr>
      <w:r>
        <w:rPr>
          <w:b/>
        </w:rPr>
        <w:t xml:space="preserve"> </w:t>
      </w:r>
    </w:p>
    <w:p w14:paraId="41EC51BF" w14:textId="77777777" w:rsidR="00395978" w:rsidRDefault="001C5415" w:rsidP="00D50647">
      <w:pPr>
        <w:spacing w:after="160" w:line="259" w:lineRule="auto"/>
        <w:ind w:left="1" w:right="0" w:firstLine="0"/>
        <w:jc w:val="left"/>
      </w:pPr>
      <w:r>
        <w:rPr>
          <w:b/>
        </w:rPr>
        <w:t xml:space="preserve"> </w:t>
      </w:r>
    </w:p>
    <w:p w14:paraId="2208F523" w14:textId="77777777" w:rsidR="00395978" w:rsidRDefault="001C5415" w:rsidP="00D50647">
      <w:pPr>
        <w:spacing w:after="160" w:line="259" w:lineRule="auto"/>
        <w:ind w:left="1" w:right="0" w:firstLine="0"/>
        <w:jc w:val="left"/>
      </w:pPr>
      <w:r>
        <w:rPr>
          <w:b/>
        </w:rPr>
        <w:t xml:space="preserve"> </w:t>
      </w:r>
    </w:p>
    <w:p w14:paraId="40CC72A8" w14:textId="2589BEB6" w:rsidR="00395978" w:rsidRDefault="00395978" w:rsidP="00D50647">
      <w:pPr>
        <w:spacing w:after="0" w:line="259" w:lineRule="auto"/>
        <w:ind w:left="1" w:right="0" w:firstLine="0"/>
        <w:jc w:val="left"/>
      </w:pPr>
    </w:p>
    <w:p w14:paraId="7B2EADCD" w14:textId="77777777" w:rsidR="008112B8" w:rsidRDefault="001C5415" w:rsidP="00D50647">
      <w:pPr>
        <w:spacing w:after="0" w:line="259" w:lineRule="auto"/>
        <w:ind w:left="1" w:right="0" w:firstLine="0"/>
        <w:jc w:val="left"/>
      </w:pPr>
      <w:r>
        <w:rPr>
          <w:rFonts w:ascii="Times New Roman" w:eastAsia="Times New Roman" w:hAnsi="Times New Roman" w:cs="Times New Roman"/>
          <w:sz w:val="20"/>
        </w:rPr>
        <w:t xml:space="preserve"> </w:t>
      </w:r>
    </w:p>
    <w:p w14:paraId="1A84F784" w14:textId="77777777" w:rsidR="00DE62F2" w:rsidRDefault="008112B8" w:rsidP="00DE62F2">
      <w:pPr>
        <w:spacing w:after="0" w:line="259" w:lineRule="auto"/>
        <w:ind w:left="1" w:right="0" w:firstLine="0"/>
        <w:jc w:val="left"/>
      </w:pPr>
      <w:r>
        <w:tab/>
      </w:r>
    </w:p>
    <w:p w14:paraId="57FB641D" w14:textId="51DCB127" w:rsidR="00395978" w:rsidRPr="00DE62F2" w:rsidRDefault="001C5415" w:rsidP="00DE62F2">
      <w:pPr>
        <w:spacing w:after="0" w:line="259" w:lineRule="auto"/>
        <w:ind w:left="1" w:right="0" w:firstLine="0"/>
        <w:jc w:val="left"/>
      </w:pPr>
      <w:r w:rsidRPr="009F3E2C">
        <w:rPr>
          <w:rFonts w:ascii="Arial" w:hAnsi="Arial" w:cs="Arial"/>
          <w:b/>
        </w:rPr>
        <w:lastRenderedPageBreak/>
        <w:t xml:space="preserve">Definition of Safeguarding Supervision </w:t>
      </w:r>
    </w:p>
    <w:p w14:paraId="623C8E9D"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b/>
        </w:rPr>
        <w:t xml:space="preserve"> </w:t>
      </w:r>
    </w:p>
    <w:p w14:paraId="2A706E39" w14:textId="3C01A4EC" w:rsidR="00395978" w:rsidRDefault="00DA689F" w:rsidP="00D50647">
      <w:pPr>
        <w:spacing w:after="0" w:line="259" w:lineRule="auto"/>
        <w:ind w:left="1" w:right="0" w:firstLine="0"/>
        <w:jc w:val="left"/>
        <w:rPr>
          <w:rFonts w:ascii="Arial" w:hAnsi="Arial" w:cs="Arial"/>
        </w:rPr>
      </w:pPr>
      <w:r w:rsidRPr="009F3E2C">
        <w:rPr>
          <w:rFonts w:ascii="Arial" w:hAnsi="Arial" w:cs="Arial"/>
        </w:rPr>
        <w:t xml:space="preserve">Supervision can mean different things to different people but essentially, it's an activity that brings a skilled supervisor </w:t>
      </w:r>
      <w:r w:rsidR="00DE670D" w:rsidRPr="009F3E2C">
        <w:rPr>
          <w:rFonts w:ascii="Arial" w:hAnsi="Arial" w:cs="Arial"/>
        </w:rPr>
        <w:t xml:space="preserve">and a </w:t>
      </w:r>
      <w:r w:rsidRPr="009F3E2C">
        <w:rPr>
          <w:rFonts w:ascii="Arial" w:hAnsi="Arial" w:cs="Arial"/>
        </w:rPr>
        <w:t>practitioner</w:t>
      </w:r>
      <w:r w:rsidR="003978BF" w:rsidRPr="009F3E2C">
        <w:rPr>
          <w:rFonts w:ascii="Arial" w:hAnsi="Arial" w:cs="Arial"/>
        </w:rPr>
        <w:t xml:space="preserve"> </w:t>
      </w:r>
      <w:r w:rsidR="007B2100">
        <w:rPr>
          <w:rFonts w:ascii="Arial" w:hAnsi="Arial" w:cs="Arial"/>
        </w:rPr>
        <w:t>(</w:t>
      </w:r>
      <w:r w:rsidRPr="009F3E2C">
        <w:rPr>
          <w:rFonts w:ascii="Arial" w:hAnsi="Arial" w:cs="Arial"/>
        </w:rPr>
        <w:t>in this context</w:t>
      </w:r>
      <w:r w:rsidR="00DE670D" w:rsidRPr="009F3E2C">
        <w:rPr>
          <w:rFonts w:ascii="Arial" w:hAnsi="Arial" w:cs="Arial"/>
        </w:rPr>
        <w:t xml:space="preserve"> the Designated</w:t>
      </w:r>
      <w:r w:rsidRPr="009F3E2C">
        <w:rPr>
          <w:rFonts w:ascii="Arial" w:hAnsi="Arial" w:cs="Arial"/>
        </w:rPr>
        <w:t xml:space="preserve"> </w:t>
      </w:r>
      <w:r w:rsidR="00DE670D" w:rsidRPr="009F3E2C">
        <w:rPr>
          <w:rFonts w:ascii="Arial" w:hAnsi="Arial" w:cs="Arial"/>
        </w:rPr>
        <w:t>S</w:t>
      </w:r>
      <w:r w:rsidRPr="009F3E2C">
        <w:rPr>
          <w:rFonts w:ascii="Arial" w:hAnsi="Arial" w:cs="Arial"/>
        </w:rPr>
        <w:t xml:space="preserve">afeguarding </w:t>
      </w:r>
      <w:r w:rsidR="00DE670D" w:rsidRPr="009F3E2C">
        <w:rPr>
          <w:rFonts w:ascii="Arial" w:hAnsi="Arial" w:cs="Arial"/>
        </w:rPr>
        <w:t>L</w:t>
      </w:r>
      <w:r w:rsidRPr="009F3E2C">
        <w:rPr>
          <w:rFonts w:ascii="Arial" w:hAnsi="Arial" w:cs="Arial"/>
        </w:rPr>
        <w:t>ead</w:t>
      </w:r>
      <w:r w:rsidR="003978BF" w:rsidRPr="009F3E2C">
        <w:rPr>
          <w:rFonts w:ascii="Arial" w:hAnsi="Arial" w:cs="Arial"/>
        </w:rPr>
        <w:t xml:space="preserve"> (DSL</w:t>
      </w:r>
      <w:r w:rsidR="008112B8" w:rsidRPr="006B3C6A">
        <w:rPr>
          <w:rFonts w:ascii="Arial" w:hAnsi="Arial" w:cs="Arial"/>
        </w:rPr>
        <w:t>)</w:t>
      </w:r>
      <w:r w:rsidR="00D50647" w:rsidRPr="006B3C6A">
        <w:rPr>
          <w:rFonts w:ascii="Arial" w:hAnsi="Arial" w:cs="Arial"/>
        </w:rPr>
        <w:t>)</w:t>
      </w:r>
      <w:r w:rsidRPr="009F3E2C">
        <w:rPr>
          <w:rFonts w:ascii="Arial" w:hAnsi="Arial" w:cs="Arial"/>
        </w:rPr>
        <w:t xml:space="preserve"> together in order to reflect upon their practi</w:t>
      </w:r>
      <w:r w:rsidR="00DE670D" w:rsidRPr="009F3E2C">
        <w:rPr>
          <w:rFonts w:ascii="Arial" w:hAnsi="Arial" w:cs="Arial"/>
        </w:rPr>
        <w:t>c</w:t>
      </w:r>
      <w:r w:rsidRPr="009F3E2C">
        <w:rPr>
          <w:rFonts w:ascii="Arial" w:hAnsi="Arial" w:cs="Arial"/>
        </w:rPr>
        <w:t xml:space="preserve">e. It aims to help </w:t>
      </w:r>
      <w:r w:rsidR="00DE670D" w:rsidRPr="009F3E2C">
        <w:rPr>
          <w:rFonts w:ascii="Arial" w:hAnsi="Arial" w:cs="Arial"/>
        </w:rPr>
        <w:t xml:space="preserve">DSLs </w:t>
      </w:r>
      <w:r w:rsidRPr="009F3E2C">
        <w:rPr>
          <w:rFonts w:ascii="Arial" w:hAnsi="Arial" w:cs="Arial"/>
        </w:rPr>
        <w:t>to process, put into cont</w:t>
      </w:r>
      <w:r w:rsidR="00DE670D" w:rsidRPr="009F3E2C">
        <w:rPr>
          <w:rFonts w:ascii="Arial" w:hAnsi="Arial" w:cs="Arial"/>
        </w:rPr>
        <w:t>ext</w:t>
      </w:r>
      <w:r w:rsidRPr="009F3E2C">
        <w:rPr>
          <w:rFonts w:ascii="Arial" w:hAnsi="Arial" w:cs="Arial"/>
        </w:rPr>
        <w:t xml:space="preserve"> an</w:t>
      </w:r>
      <w:r w:rsidR="00DE670D" w:rsidRPr="009F3E2C">
        <w:rPr>
          <w:rFonts w:ascii="Arial" w:hAnsi="Arial" w:cs="Arial"/>
        </w:rPr>
        <w:t>d</w:t>
      </w:r>
      <w:r w:rsidRPr="009F3E2C">
        <w:rPr>
          <w:rFonts w:ascii="Arial" w:hAnsi="Arial" w:cs="Arial"/>
        </w:rPr>
        <w:t xml:space="preserve"> learn from their experiences in their role. It is not an inspection or critique of the work of an individual DSL</w:t>
      </w:r>
      <w:r w:rsidR="00DE670D" w:rsidRPr="009F3E2C">
        <w:rPr>
          <w:rFonts w:ascii="Arial" w:hAnsi="Arial" w:cs="Arial"/>
        </w:rPr>
        <w:t>,</w:t>
      </w:r>
      <w:r w:rsidRPr="009F3E2C">
        <w:rPr>
          <w:rFonts w:ascii="Arial" w:hAnsi="Arial" w:cs="Arial"/>
        </w:rPr>
        <w:t xml:space="preserve"> but a mechanism to support good practice</w:t>
      </w:r>
      <w:r w:rsidR="00DE670D" w:rsidRPr="009F3E2C">
        <w:rPr>
          <w:rFonts w:ascii="Arial" w:hAnsi="Arial" w:cs="Arial"/>
        </w:rPr>
        <w:t>.</w:t>
      </w:r>
    </w:p>
    <w:p w14:paraId="2620BFE3" w14:textId="516E2C40" w:rsidR="009639F3" w:rsidRDefault="009639F3" w:rsidP="00D50647">
      <w:pPr>
        <w:spacing w:after="0" w:line="259" w:lineRule="auto"/>
        <w:ind w:left="1" w:right="0" w:firstLine="0"/>
        <w:jc w:val="left"/>
        <w:rPr>
          <w:rFonts w:ascii="Arial" w:hAnsi="Arial" w:cs="Arial"/>
        </w:rPr>
      </w:pPr>
    </w:p>
    <w:p w14:paraId="0AA4635A" w14:textId="496CB62A" w:rsidR="009639F3" w:rsidRPr="009F3E2C" w:rsidRDefault="001410A2" w:rsidP="00D50647">
      <w:pPr>
        <w:spacing w:after="0" w:line="259" w:lineRule="auto"/>
        <w:ind w:left="1" w:right="0" w:firstLine="0"/>
        <w:jc w:val="left"/>
        <w:rPr>
          <w:rFonts w:ascii="Arial" w:hAnsi="Arial" w:cs="Arial"/>
        </w:rPr>
      </w:pPr>
      <w:r>
        <w:rPr>
          <w:rFonts w:ascii="Arial" w:hAnsi="Arial" w:cs="Arial"/>
        </w:rPr>
        <w:t xml:space="preserve">DSLs in educational settings can receive supervision in differing ways, for example, an external provider or in house provision. In the case of external providers, the supervisor does not have any direct line management responsibilities therefore the DSLs Line Manager will retain the responsibility. </w:t>
      </w:r>
    </w:p>
    <w:p w14:paraId="1C709E61" w14:textId="3A9F4975" w:rsidR="00DE670D" w:rsidRPr="009F3E2C" w:rsidRDefault="00DE670D" w:rsidP="00D50647">
      <w:pPr>
        <w:spacing w:after="0" w:line="259" w:lineRule="auto"/>
        <w:ind w:left="1" w:right="0" w:firstLine="0"/>
        <w:jc w:val="left"/>
        <w:rPr>
          <w:rFonts w:ascii="Arial" w:hAnsi="Arial" w:cs="Arial"/>
        </w:rPr>
      </w:pPr>
    </w:p>
    <w:p w14:paraId="10039CDE" w14:textId="65865B96" w:rsidR="003978BF" w:rsidRDefault="003978BF" w:rsidP="00D50647">
      <w:pPr>
        <w:ind w:left="1" w:right="627" w:firstLine="0"/>
        <w:rPr>
          <w:rFonts w:ascii="Arial" w:hAnsi="Arial" w:cs="Arial"/>
        </w:rPr>
      </w:pPr>
      <w:r w:rsidRPr="009F3E2C">
        <w:rPr>
          <w:rFonts w:ascii="Arial" w:hAnsi="Arial" w:cs="Arial"/>
        </w:rPr>
        <w:t xml:space="preserve">The definition of supervision that is often used for </w:t>
      </w:r>
      <w:r w:rsidR="001410A2">
        <w:rPr>
          <w:rFonts w:ascii="Arial" w:hAnsi="Arial" w:cs="Arial"/>
        </w:rPr>
        <w:t xml:space="preserve">educational </w:t>
      </w:r>
      <w:r w:rsidRPr="009F3E2C">
        <w:rPr>
          <w:rFonts w:ascii="Arial" w:hAnsi="Arial" w:cs="Arial"/>
        </w:rPr>
        <w:t xml:space="preserve">settings, which has been adapted from the work of Morrison (2005) states that: </w:t>
      </w:r>
    </w:p>
    <w:p w14:paraId="66DE1467" w14:textId="77777777" w:rsidR="007B2100" w:rsidRPr="009F3E2C" w:rsidRDefault="007B2100" w:rsidP="00D50647">
      <w:pPr>
        <w:ind w:left="1" w:right="627" w:firstLine="0"/>
        <w:rPr>
          <w:rFonts w:ascii="Arial" w:hAnsi="Arial" w:cs="Arial"/>
        </w:rPr>
      </w:pPr>
    </w:p>
    <w:p w14:paraId="75A59FA0" w14:textId="07961D86" w:rsidR="003978BF" w:rsidRPr="009F3E2C" w:rsidRDefault="00EC5298" w:rsidP="00D50647">
      <w:pPr>
        <w:ind w:left="1" w:right="627" w:firstLine="0"/>
        <w:rPr>
          <w:rFonts w:ascii="Arial" w:hAnsi="Arial" w:cs="Arial"/>
        </w:rPr>
      </w:pPr>
      <w:r>
        <w:rPr>
          <w:rFonts w:ascii="Arial" w:hAnsi="Arial" w:cs="Arial"/>
        </w:rPr>
        <w:t xml:space="preserve">Supervision is </w:t>
      </w:r>
      <w:r w:rsidR="003978BF" w:rsidRPr="009F3E2C">
        <w:rPr>
          <w:rFonts w:ascii="Arial" w:hAnsi="Arial" w:cs="Arial"/>
        </w:rPr>
        <w:t>“</w:t>
      </w:r>
      <w:r w:rsidR="003978BF" w:rsidRPr="009F3E2C">
        <w:rPr>
          <w:rFonts w:ascii="Arial" w:hAnsi="Arial" w:cs="Arial"/>
          <w:i/>
          <w:iCs/>
        </w:rPr>
        <w:t>A process by which one worker is given responsibility by the organisation to work with another in order to meet certain organisational professional and personal objectives which together promote the best outcomes for service users.</w:t>
      </w:r>
      <w:r w:rsidR="003978BF" w:rsidRPr="009F3E2C">
        <w:rPr>
          <w:rFonts w:ascii="Arial" w:hAnsi="Arial" w:cs="Arial"/>
        </w:rPr>
        <w:t xml:space="preserve"> “(Morrison, 2005)</w:t>
      </w:r>
    </w:p>
    <w:p w14:paraId="6A5D3C53" w14:textId="15E02222" w:rsidR="003978BF" w:rsidRPr="009F3E2C" w:rsidRDefault="003978BF" w:rsidP="00D50647">
      <w:pPr>
        <w:ind w:left="1" w:right="627" w:firstLine="0"/>
        <w:rPr>
          <w:rFonts w:ascii="Arial" w:hAnsi="Arial" w:cs="Arial"/>
        </w:rPr>
      </w:pPr>
    </w:p>
    <w:p w14:paraId="073D5CBF" w14:textId="70C19AAB" w:rsidR="003978BF" w:rsidRDefault="003978BF" w:rsidP="00D50647">
      <w:pPr>
        <w:ind w:left="1" w:right="627" w:firstLine="0"/>
        <w:rPr>
          <w:rFonts w:ascii="Arial" w:hAnsi="Arial" w:cs="Arial"/>
        </w:rPr>
      </w:pPr>
      <w:r w:rsidRPr="009F3E2C">
        <w:rPr>
          <w:rFonts w:ascii="Arial" w:hAnsi="Arial" w:cs="Arial"/>
        </w:rPr>
        <w:t>Morrison goes on to describe four key interdependent functions of supervision:</w:t>
      </w:r>
    </w:p>
    <w:p w14:paraId="4E577780" w14:textId="77777777" w:rsidR="007B2100" w:rsidRPr="009F3E2C" w:rsidRDefault="007B2100" w:rsidP="00D50647">
      <w:pPr>
        <w:ind w:left="1" w:right="627" w:firstLine="0"/>
        <w:rPr>
          <w:rFonts w:ascii="Arial" w:hAnsi="Arial" w:cs="Arial"/>
        </w:rPr>
      </w:pPr>
    </w:p>
    <w:p w14:paraId="3FFCAD9D" w14:textId="602BC5BA" w:rsidR="003978BF" w:rsidRPr="009F3E2C" w:rsidRDefault="003978BF" w:rsidP="00AF4D7A">
      <w:pPr>
        <w:pStyle w:val="ListParagraph"/>
        <w:numPr>
          <w:ilvl w:val="0"/>
          <w:numId w:val="6"/>
        </w:numPr>
        <w:ind w:left="851" w:right="627" w:hanging="426"/>
        <w:rPr>
          <w:rFonts w:ascii="Arial" w:hAnsi="Arial" w:cs="Arial"/>
        </w:rPr>
      </w:pPr>
      <w:r w:rsidRPr="009F3E2C">
        <w:rPr>
          <w:rFonts w:ascii="Arial" w:hAnsi="Arial" w:cs="Arial"/>
        </w:rPr>
        <w:t xml:space="preserve">Management – Ensuring competent/accountable practice and performance </w:t>
      </w:r>
    </w:p>
    <w:p w14:paraId="713E9B05" w14:textId="09CE1458" w:rsidR="003978BF" w:rsidRPr="009F3E2C" w:rsidRDefault="003978BF" w:rsidP="00AF4D7A">
      <w:pPr>
        <w:pStyle w:val="ListParagraph"/>
        <w:numPr>
          <w:ilvl w:val="0"/>
          <w:numId w:val="6"/>
        </w:numPr>
        <w:ind w:left="851" w:right="627" w:hanging="426"/>
        <w:rPr>
          <w:rFonts w:ascii="Arial" w:hAnsi="Arial" w:cs="Arial"/>
        </w:rPr>
      </w:pPr>
      <w:r w:rsidRPr="009F3E2C">
        <w:rPr>
          <w:rFonts w:ascii="Arial" w:hAnsi="Arial" w:cs="Arial"/>
        </w:rPr>
        <w:t xml:space="preserve">Development – Facilitating continuous professional development  </w:t>
      </w:r>
    </w:p>
    <w:p w14:paraId="41EDF062" w14:textId="77777777" w:rsidR="003978BF" w:rsidRPr="009F3E2C" w:rsidRDefault="003978BF" w:rsidP="00AF4D7A">
      <w:pPr>
        <w:pStyle w:val="ListParagraph"/>
        <w:numPr>
          <w:ilvl w:val="0"/>
          <w:numId w:val="6"/>
        </w:numPr>
        <w:ind w:left="851" w:right="627" w:hanging="426"/>
        <w:rPr>
          <w:rFonts w:ascii="Arial" w:hAnsi="Arial" w:cs="Arial"/>
        </w:rPr>
      </w:pPr>
      <w:r w:rsidRPr="009F3E2C">
        <w:rPr>
          <w:rFonts w:ascii="Arial" w:hAnsi="Arial" w:cs="Arial"/>
        </w:rPr>
        <w:t xml:space="preserve">Support – Providing personal and emotional support to workers </w:t>
      </w:r>
    </w:p>
    <w:p w14:paraId="528A2DFE" w14:textId="7FD9642F" w:rsidR="003978BF" w:rsidRPr="009F3E2C" w:rsidRDefault="003978BF" w:rsidP="00AF4D7A">
      <w:pPr>
        <w:pStyle w:val="ListParagraph"/>
        <w:numPr>
          <w:ilvl w:val="0"/>
          <w:numId w:val="6"/>
        </w:numPr>
        <w:ind w:left="851" w:right="627" w:hanging="426"/>
        <w:rPr>
          <w:rFonts w:ascii="Arial" w:hAnsi="Arial" w:cs="Arial"/>
        </w:rPr>
      </w:pPr>
      <w:r w:rsidRPr="009F3E2C">
        <w:rPr>
          <w:rFonts w:ascii="Arial" w:hAnsi="Arial" w:cs="Arial"/>
        </w:rPr>
        <w:t>Mediation – Engaging the individual with the organisation</w:t>
      </w:r>
    </w:p>
    <w:p w14:paraId="79F9D125" w14:textId="77777777" w:rsidR="003978BF" w:rsidRPr="009F3E2C" w:rsidRDefault="003978BF" w:rsidP="00D50647">
      <w:pPr>
        <w:pStyle w:val="ListParagraph"/>
        <w:ind w:left="1" w:right="627" w:firstLine="0"/>
        <w:rPr>
          <w:rFonts w:ascii="Arial" w:hAnsi="Arial" w:cs="Arial"/>
        </w:rPr>
      </w:pPr>
    </w:p>
    <w:p w14:paraId="3FDAAB1F" w14:textId="36F2AAE2" w:rsidR="003978BF" w:rsidRPr="009F3E2C" w:rsidRDefault="003978BF" w:rsidP="00D50647">
      <w:pPr>
        <w:ind w:left="1" w:right="627" w:firstLine="0"/>
        <w:rPr>
          <w:rFonts w:ascii="Arial" w:hAnsi="Arial" w:cs="Arial"/>
        </w:rPr>
      </w:pPr>
      <w:r w:rsidRPr="009F3E2C">
        <w:rPr>
          <w:rFonts w:ascii="Arial" w:hAnsi="Arial" w:cs="Arial"/>
        </w:rPr>
        <w:t xml:space="preserve">Supervision ensures </w:t>
      </w:r>
      <w:r w:rsidR="00C86DD2" w:rsidRPr="009F3E2C">
        <w:rPr>
          <w:rFonts w:ascii="Arial" w:hAnsi="Arial" w:cs="Arial"/>
          <w:color w:val="FF0000"/>
        </w:rPr>
        <w:t xml:space="preserve">INSERT SCHOOL NAME </w:t>
      </w:r>
      <w:r w:rsidRPr="009F3E2C">
        <w:rPr>
          <w:rFonts w:ascii="Arial" w:hAnsi="Arial" w:cs="Arial"/>
        </w:rPr>
        <w:t>professional standards</w:t>
      </w:r>
      <w:r w:rsidR="00C86DD2" w:rsidRPr="009F3E2C">
        <w:rPr>
          <w:rFonts w:ascii="Arial" w:hAnsi="Arial" w:cs="Arial"/>
        </w:rPr>
        <w:t xml:space="preserve">, </w:t>
      </w:r>
      <w:r w:rsidRPr="009F3E2C">
        <w:rPr>
          <w:rFonts w:ascii="Arial" w:hAnsi="Arial" w:cs="Arial"/>
        </w:rPr>
        <w:t>policies and procedures are met alongside the professional standards</w:t>
      </w:r>
      <w:r w:rsidR="00C86DD2" w:rsidRPr="009F3E2C">
        <w:rPr>
          <w:rFonts w:ascii="Arial" w:hAnsi="Arial" w:cs="Arial"/>
        </w:rPr>
        <w:t xml:space="preserve">, </w:t>
      </w:r>
      <w:r w:rsidRPr="009F3E2C">
        <w:rPr>
          <w:rFonts w:ascii="Arial" w:hAnsi="Arial" w:cs="Arial"/>
        </w:rPr>
        <w:t>procedures and</w:t>
      </w:r>
      <w:r w:rsidR="00C86DD2" w:rsidRPr="009F3E2C">
        <w:rPr>
          <w:rFonts w:ascii="Arial" w:hAnsi="Arial" w:cs="Arial"/>
        </w:rPr>
        <w:t xml:space="preserve"> policies </w:t>
      </w:r>
      <w:r w:rsidRPr="009F3E2C">
        <w:rPr>
          <w:rFonts w:ascii="Arial" w:hAnsi="Arial" w:cs="Arial"/>
        </w:rPr>
        <w:t>of Salford Local Authority</w:t>
      </w:r>
      <w:r w:rsidR="00C86DD2" w:rsidRPr="009F3E2C">
        <w:rPr>
          <w:rFonts w:ascii="Arial" w:hAnsi="Arial" w:cs="Arial"/>
        </w:rPr>
        <w:t xml:space="preserve"> and the Salford Safeguarding Children Partnership</w:t>
      </w:r>
      <w:r w:rsidRPr="009F3E2C">
        <w:rPr>
          <w:rFonts w:ascii="Arial" w:hAnsi="Arial" w:cs="Arial"/>
        </w:rPr>
        <w:t>.</w:t>
      </w:r>
    </w:p>
    <w:p w14:paraId="16241569" w14:textId="77777777" w:rsidR="003978BF" w:rsidRPr="009F3E2C" w:rsidRDefault="003978BF" w:rsidP="00D50647">
      <w:pPr>
        <w:ind w:left="1" w:right="627" w:firstLine="0"/>
        <w:rPr>
          <w:rFonts w:ascii="Arial" w:hAnsi="Arial" w:cs="Arial"/>
        </w:rPr>
      </w:pPr>
    </w:p>
    <w:p w14:paraId="33AA33E6" w14:textId="795E13D5" w:rsidR="00046129" w:rsidRPr="009F3E2C" w:rsidRDefault="00046129" w:rsidP="00EF0DEA">
      <w:pPr>
        <w:spacing w:after="0" w:line="259" w:lineRule="auto"/>
        <w:ind w:left="1" w:right="0" w:firstLine="0"/>
        <w:jc w:val="center"/>
        <w:rPr>
          <w:rFonts w:ascii="Arial" w:hAnsi="Arial" w:cs="Arial"/>
          <w:b/>
          <w:bCs/>
        </w:rPr>
      </w:pPr>
      <w:r w:rsidRPr="009F3E2C">
        <w:rPr>
          <w:rFonts w:ascii="Arial" w:hAnsi="Arial" w:cs="Arial"/>
          <w:b/>
          <w:bCs/>
        </w:rPr>
        <w:t>Model of Supervision</w:t>
      </w:r>
      <w:r w:rsidR="00EF0DEA" w:rsidRPr="009F3E2C">
        <w:rPr>
          <w:rFonts w:ascii="Arial" w:hAnsi="Arial" w:cs="Arial"/>
          <w:noProof/>
        </w:rPr>
        <w:drawing>
          <wp:inline distT="0" distB="0" distL="0" distR="0" wp14:anchorId="292BDCD9" wp14:editId="12C43E16">
            <wp:extent cx="5181600" cy="3487312"/>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7"/>
                    <a:stretch>
                      <a:fillRect/>
                    </a:stretch>
                  </pic:blipFill>
                  <pic:spPr>
                    <a:xfrm>
                      <a:off x="0" y="0"/>
                      <a:ext cx="5247537" cy="3531689"/>
                    </a:xfrm>
                    <a:prstGeom prst="rect">
                      <a:avLst/>
                    </a:prstGeom>
                  </pic:spPr>
                </pic:pic>
              </a:graphicData>
            </a:graphic>
          </wp:inline>
        </w:drawing>
      </w:r>
    </w:p>
    <w:p w14:paraId="38B0A231" w14:textId="0E4AE4C3" w:rsidR="00C86DD2" w:rsidRPr="009F3E2C" w:rsidRDefault="00C86DD2" w:rsidP="00A04A77">
      <w:pPr>
        <w:spacing w:after="0" w:line="259" w:lineRule="auto"/>
        <w:ind w:left="1" w:right="0" w:firstLine="0"/>
        <w:jc w:val="center"/>
        <w:rPr>
          <w:rFonts w:ascii="Arial" w:hAnsi="Arial" w:cs="Arial"/>
        </w:rPr>
      </w:pPr>
    </w:p>
    <w:p w14:paraId="5C5FDD1F" w14:textId="2892B705" w:rsidR="00DE670D" w:rsidRDefault="00DE670D" w:rsidP="00D50647">
      <w:pPr>
        <w:spacing w:after="0" w:line="259" w:lineRule="auto"/>
        <w:ind w:left="1" w:right="0" w:firstLine="0"/>
        <w:jc w:val="left"/>
        <w:rPr>
          <w:rFonts w:ascii="Arial" w:hAnsi="Arial" w:cs="Arial"/>
          <w:b/>
          <w:bCs/>
        </w:rPr>
      </w:pPr>
      <w:r w:rsidRPr="009F3E2C">
        <w:rPr>
          <w:rFonts w:ascii="Arial" w:hAnsi="Arial" w:cs="Arial"/>
          <w:b/>
          <w:bCs/>
        </w:rPr>
        <w:t>Statutory Guidance</w:t>
      </w:r>
    </w:p>
    <w:p w14:paraId="6579673E" w14:textId="77777777" w:rsidR="00EC5298" w:rsidRPr="009F3E2C" w:rsidRDefault="00EC5298" w:rsidP="00D50647">
      <w:pPr>
        <w:spacing w:after="0" w:line="259" w:lineRule="auto"/>
        <w:ind w:left="1" w:right="0" w:firstLine="0"/>
        <w:jc w:val="left"/>
        <w:rPr>
          <w:rFonts w:ascii="Arial" w:hAnsi="Arial" w:cs="Arial"/>
          <w:b/>
          <w:bCs/>
        </w:rPr>
      </w:pPr>
    </w:p>
    <w:p w14:paraId="6C25BEE7" w14:textId="7D7A97E7" w:rsidR="00DE670D" w:rsidRDefault="00870405" w:rsidP="00D50647">
      <w:pPr>
        <w:spacing w:after="0" w:line="259" w:lineRule="auto"/>
        <w:ind w:left="1" w:right="0" w:firstLine="0"/>
        <w:jc w:val="left"/>
        <w:rPr>
          <w:rFonts w:ascii="Arial" w:hAnsi="Arial" w:cs="Arial"/>
          <w:i/>
          <w:iCs/>
        </w:rPr>
      </w:pPr>
      <w:hyperlink r:id="rId8" w:history="1">
        <w:r w:rsidR="0001510C" w:rsidRPr="009F3E2C">
          <w:rPr>
            <w:rStyle w:val="Hyperlink"/>
            <w:rFonts w:ascii="Arial" w:hAnsi="Arial" w:cs="Arial"/>
          </w:rPr>
          <w:t xml:space="preserve">Working Together to Safeguard Children </w:t>
        </w:r>
      </w:hyperlink>
      <w:r w:rsidR="0001510C" w:rsidRPr="009F3E2C">
        <w:rPr>
          <w:rFonts w:ascii="Arial" w:hAnsi="Arial" w:cs="Arial"/>
        </w:rPr>
        <w:t xml:space="preserve"> states </w:t>
      </w:r>
      <w:r w:rsidR="00B57663" w:rsidRPr="009F3E2C">
        <w:rPr>
          <w:rFonts w:ascii="Arial" w:hAnsi="Arial" w:cs="Arial"/>
        </w:rPr>
        <w:t>“</w:t>
      </w:r>
      <w:r w:rsidR="0001510C" w:rsidRPr="009F3E2C">
        <w:rPr>
          <w:rFonts w:ascii="Arial" w:hAnsi="Arial" w:cs="Arial"/>
          <w:i/>
          <w:iCs/>
        </w:rPr>
        <w:t>effective practitioner supervision can play a critical role in ensuring a clear focus on a child’s welfare. Supervision should support practitioners to reflect critically on the impact of their decisions on the child and their family.</w:t>
      </w:r>
      <w:r w:rsidR="00B57663" w:rsidRPr="009F3E2C">
        <w:rPr>
          <w:rFonts w:ascii="Arial" w:hAnsi="Arial" w:cs="Arial"/>
          <w:i/>
          <w:iCs/>
        </w:rPr>
        <w:t>”</w:t>
      </w:r>
    </w:p>
    <w:p w14:paraId="632265B6" w14:textId="77777777" w:rsidR="00EC5298" w:rsidRPr="009F3E2C" w:rsidRDefault="00EC5298" w:rsidP="00D50647">
      <w:pPr>
        <w:spacing w:after="0" w:line="259" w:lineRule="auto"/>
        <w:ind w:left="1" w:right="0" w:firstLine="0"/>
        <w:jc w:val="left"/>
        <w:rPr>
          <w:rFonts w:ascii="Arial" w:hAnsi="Arial" w:cs="Arial"/>
          <w:i/>
          <w:iCs/>
        </w:rPr>
      </w:pPr>
    </w:p>
    <w:p w14:paraId="40E4B139" w14:textId="39A4ED6E" w:rsidR="00DE670D" w:rsidRDefault="00B57663" w:rsidP="00D50647">
      <w:pPr>
        <w:spacing w:after="0" w:line="259" w:lineRule="auto"/>
        <w:ind w:left="1" w:right="0" w:firstLine="0"/>
        <w:jc w:val="left"/>
        <w:rPr>
          <w:rFonts w:ascii="Arial" w:hAnsi="Arial" w:cs="Arial"/>
          <w:i/>
          <w:iCs/>
        </w:rPr>
      </w:pPr>
      <w:r w:rsidRPr="009F3E2C">
        <w:rPr>
          <w:rFonts w:ascii="Arial" w:hAnsi="Arial" w:cs="Arial"/>
        </w:rPr>
        <w:t xml:space="preserve">The </w:t>
      </w:r>
      <w:hyperlink r:id="rId9" w:history="1">
        <w:r w:rsidRPr="009F3E2C">
          <w:rPr>
            <w:rStyle w:val="Hyperlink"/>
            <w:rFonts w:ascii="Arial" w:hAnsi="Arial" w:cs="Arial"/>
          </w:rPr>
          <w:t>Statutory framework for the early years foundation stage</w:t>
        </w:r>
      </w:hyperlink>
      <w:r w:rsidRPr="009F3E2C">
        <w:rPr>
          <w:rFonts w:ascii="Arial" w:hAnsi="Arial" w:cs="Arial"/>
        </w:rPr>
        <w:t xml:space="preserve"> states “</w:t>
      </w:r>
      <w:r w:rsidRPr="009F3E2C">
        <w:rPr>
          <w:rFonts w:ascii="Arial" w:hAnsi="Arial" w:cs="Arial"/>
          <w:i/>
          <w:iCs/>
        </w:rPr>
        <w:t xml:space="preserve">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 </w:t>
      </w:r>
    </w:p>
    <w:p w14:paraId="07356789" w14:textId="77777777" w:rsidR="00EC5298" w:rsidRPr="009F3E2C" w:rsidRDefault="00EC5298" w:rsidP="00D50647">
      <w:pPr>
        <w:spacing w:after="0" w:line="259" w:lineRule="auto"/>
        <w:ind w:left="1" w:right="0" w:firstLine="0"/>
        <w:jc w:val="left"/>
        <w:rPr>
          <w:rFonts w:ascii="Arial" w:hAnsi="Arial" w:cs="Arial"/>
          <w:i/>
          <w:iCs/>
        </w:rPr>
      </w:pPr>
    </w:p>
    <w:p w14:paraId="5AFBA438" w14:textId="77777777" w:rsidR="008112B8" w:rsidRPr="009F3E2C" w:rsidRDefault="00870405" w:rsidP="00D50647">
      <w:pPr>
        <w:spacing w:after="0" w:line="259" w:lineRule="auto"/>
        <w:ind w:left="1" w:right="0" w:firstLine="0"/>
        <w:jc w:val="left"/>
        <w:rPr>
          <w:rFonts w:ascii="Arial" w:hAnsi="Arial" w:cs="Arial"/>
        </w:rPr>
      </w:pPr>
      <w:hyperlink r:id="rId10" w:history="1">
        <w:r w:rsidR="00B57663" w:rsidRPr="009F3E2C">
          <w:rPr>
            <w:rStyle w:val="Hyperlink"/>
            <w:rFonts w:ascii="Arial" w:hAnsi="Arial" w:cs="Arial"/>
          </w:rPr>
          <w:t>Keeping children safe in education 2022</w:t>
        </w:r>
      </w:hyperlink>
      <w:r w:rsidR="00B57663" w:rsidRPr="009F3E2C">
        <w:rPr>
          <w:rFonts w:ascii="Arial" w:hAnsi="Arial" w:cs="Arial"/>
        </w:rPr>
        <w:t xml:space="preserve"> states “</w:t>
      </w:r>
      <w:r w:rsidR="00B57663" w:rsidRPr="009F3E2C">
        <w:rPr>
          <w:rFonts w:ascii="Arial" w:hAnsi="Arial" w:cs="Arial"/>
          <w:i/>
          <w:iCs/>
        </w:rPr>
        <w:t>The role of the designated safeguarding lead carries a significant level of responsibility, and they should be given the additional time, funding, training, resources and support they need to carry out the role effectively.”</w:t>
      </w:r>
    </w:p>
    <w:p w14:paraId="2F8425C5" w14:textId="77777777" w:rsidR="008112B8" w:rsidRPr="009F3E2C" w:rsidRDefault="008112B8" w:rsidP="00D50647">
      <w:pPr>
        <w:spacing w:after="0" w:line="259" w:lineRule="auto"/>
        <w:ind w:left="1" w:right="0" w:firstLine="0"/>
        <w:jc w:val="left"/>
        <w:rPr>
          <w:rFonts w:ascii="Arial" w:hAnsi="Arial" w:cs="Arial"/>
        </w:rPr>
      </w:pPr>
    </w:p>
    <w:p w14:paraId="6ADD82DB" w14:textId="02D7E54B"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b/>
        </w:rPr>
        <w:t xml:space="preserve">Purpose of Safeguarding Supervision for DSLs </w:t>
      </w:r>
    </w:p>
    <w:p w14:paraId="4EF1F821"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33C8EB79" w14:textId="77777777" w:rsidR="00395978" w:rsidRPr="009F3E2C" w:rsidRDefault="001C5415" w:rsidP="00D50647">
      <w:pPr>
        <w:ind w:left="1" w:right="627" w:firstLine="0"/>
        <w:rPr>
          <w:rFonts w:ascii="Arial" w:hAnsi="Arial" w:cs="Arial"/>
        </w:rPr>
      </w:pPr>
      <w:r w:rsidRPr="009F3E2C">
        <w:rPr>
          <w:rFonts w:ascii="Arial" w:hAnsi="Arial" w:cs="Arial"/>
        </w:rPr>
        <w:t xml:space="preserve">The purpose of Safeguarding Supervision is to: </w:t>
      </w:r>
    </w:p>
    <w:p w14:paraId="3DFE407F" w14:textId="77777777" w:rsidR="00395978" w:rsidRPr="009F3E2C" w:rsidRDefault="001C5415" w:rsidP="00D50647">
      <w:pPr>
        <w:spacing w:line="259" w:lineRule="auto"/>
        <w:ind w:left="1" w:right="0" w:firstLine="0"/>
        <w:jc w:val="left"/>
        <w:rPr>
          <w:rFonts w:ascii="Arial" w:hAnsi="Arial" w:cs="Arial"/>
        </w:rPr>
      </w:pPr>
      <w:r w:rsidRPr="009F3E2C">
        <w:rPr>
          <w:rFonts w:ascii="Arial" w:hAnsi="Arial" w:cs="Arial"/>
        </w:rPr>
        <w:t xml:space="preserve"> </w:t>
      </w:r>
    </w:p>
    <w:p w14:paraId="5DFD232C" w14:textId="281AB439" w:rsidR="00395978" w:rsidRPr="007B2100" w:rsidRDefault="00EC5298" w:rsidP="00AF4D7A">
      <w:pPr>
        <w:pStyle w:val="NoSpacing"/>
        <w:numPr>
          <w:ilvl w:val="0"/>
          <w:numId w:val="16"/>
        </w:numPr>
        <w:ind w:left="851" w:hanging="425"/>
        <w:rPr>
          <w:rFonts w:ascii="Arial" w:hAnsi="Arial" w:cs="Arial"/>
        </w:rPr>
      </w:pPr>
      <w:r w:rsidRPr="007B2100">
        <w:rPr>
          <w:rFonts w:ascii="Arial" w:hAnsi="Arial" w:cs="Arial"/>
        </w:rPr>
        <w:t>p</w:t>
      </w:r>
      <w:r w:rsidR="001C5415" w:rsidRPr="007B2100">
        <w:rPr>
          <w:rFonts w:ascii="Arial" w:hAnsi="Arial" w:cs="Arial"/>
        </w:rPr>
        <w:t xml:space="preserve">rovide protected time to reflect on practice </w:t>
      </w:r>
    </w:p>
    <w:p w14:paraId="533B436C"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provide support with emotional well-being, resilience, picking up on demands and developing coping strategies </w:t>
      </w:r>
    </w:p>
    <w:p w14:paraId="23966A6A" w14:textId="58C93203"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have an opportunity to off-load, talk about how they are feeling when dealing with distressed </w:t>
      </w:r>
      <w:r w:rsidR="007B2100">
        <w:rPr>
          <w:rFonts w:ascii="Arial" w:hAnsi="Arial" w:cs="Arial"/>
        </w:rPr>
        <w:t xml:space="preserve">students </w:t>
      </w:r>
      <w:r w:rsidRPr="007B2100">
        <w:rPr>
          <w:rFonts w:ascii="Arial" w:hAnsi="Arial" w:cs="Arial"/>
        </w:rPr>
        <w:t xml:space="preserve">and the impact on their own life. It should feel restorative and help build resilience </w:t>
      </w:r>
    </w:p>
    <w:p w14:paraId="4AF617B4"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review workloads and time management </w:t>
      </w:r>
    </w:p>
    <w:p w14:paraId="5DF82FF4" w14:textId="76141C41"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discuss and seek guidance on specific cases – review action plans, avoid drift. Provide a</w:t>
      </w:r>
      <w:r w:rsidR="00DA689F" w:rsidRPr="007B2100">
        <w:rPr>
          <w:rFonts w:ascii="Arial" w:hAnsi="Arial" w:cs="Arial"/>
        </w:rPr>
        <w:t xml:space="preserve"> </w:t>
      </w:r>
      <w:r w:rsidRPr="007B2100">
        <w:rPr>
          <w:rFonts w:ascii="Arial" w:hAnsi="Arial" w:cs="Arial"/>
        </w:rPr>
        <w:t xml:space="preserve">fresh eye, talk through intolerances, frustrations e.g., with other agencies/systems </w:t>
      </w:r>
    </w:p>
    <w:p w14:paraId="15547C22" w14:textId="5CC8AAA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provide an opportunity where </w:t>
      </w:r>
      <w:r w:rsidR="00EC5298" w:rsidRPr="007B2100">
        <w:rPr>
          <w:rFonts w:ascii="Arial" w:hAnsi="Arial" w:cs="Arial"/>
        </w:rPr>
        <w:t xml:space="preserve">the DSL </w:t>
      </w:r>
      <w:r w:rsidRPr="007B2100">
        <w:rPr>
          <w:rFonts w:ascii="Arial" w:hAnsi="Arial" w:cs="Arial"/>
        </w:rPr>
        <w:t xml:space="preserve">can be challenged supportively and constructively with advice offered on areas for improvement </w:t>
      </w:r>
    </w:p>
    <w:p w14:paraId="652AEBAE"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allow for issues relating to the workplace and to working practices to be identified and discussed including safer working practice and professional boundaries </w:t>
      </w:r>
    </w:p>
    <w:p w14:paraId="3AA06F6B"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enable an opportunity for reflection, creative thinking and solution focussed thinking </w:t>
      </w:r>
    </w:p>
    <w:p w14:paraId="37DF235A"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consider how their role fits with the rest of the school/other services and the community </w:t>
      </w:r>
    </w:p>
    <w:p w14:paraId="065C187A"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identify achievements and good practice </w:t>
      </w:r>
    </w:p>
    <w:p w14:paraId="1D0B6ED4" w14:textId="3ACE9496" w:rsidR="008112B8" w:rsidRPr="007B2100" w:rsidRDefault="001C5415" w:rsidP="00AF4D7A">
      <w:pPr>
        <w:pStyle w:val="NoSpacing"/>
        <w:numPr>
          <w:ilvl w:val="0"/>
          <w:numId w:val="16"/>
        </w:numPr>
        <w:ind w:left="851" w:hanging="425"/>
        <w:rPr>
          <w:rFonts w:ascii="Arial" w:hAnsi="Arial" w:cs="Arial"/>
        </w:rPr>
      </w:pPr>
      <w:r w:rsidRPr="007B2100">
        <w:rPr>
          <w:rFonts w:ascii="Arial" w:hAnsi="Arial" w:cs="Arial"/>
        </w:rPr>
        <w:t>consider appropriate CPD/training needs in relation to the</w:t>
      </w:r>
      <w:r w:rsidR="007B2100">
        <w:rPr>
          <w:rFonts w:ascii="Arial" w:hAnsi="Arial" w:cs="Arial"/>
        </w:rPr>
        <w:t>ir</w:t>
      </w:r>
      <w:r w:rsidRPr="007B2100">
        <w:rPr>
          <w:rFonts w:ascii="Arial" w:hAnsi="Arial" w:cs="Arial"/>
        </w:rPr>
        <w:t xml:space="preserve"> safeguarding role </w:t>
      </w:r>
    </w:p>
    <w:p w14:paraId="71C374AC" w14:textId="77777777" w:rsidR="008112B8" w:rsidRPr="00EC5298" w:rsidRDefault="008112B8" w:rsidP="00D50647">
      <w:pPr>
        <w:pStyle w:val="NoSpacing"/>
        <w:ind w:left="1" w:firstLine="0"/>
        <w:rPr>
          <w:rFonts w:ascii="Arial" w:hAnsi="Arial" w:cs="Arial"/>
        </w:rPr>
      </w:pPr>
    </w:p>
    <w:p w14:paraId="55FD44E1" w14:textId="5AA786C4" w:rsidR="00395978" w:rsidRPr="009F3E2C" w:rsidRDefault="001C5415" w:rsidP="00D50647">
      <w:pPr>
        <w:ind w:left="1" w:right="627" w:firstLine="0"/>
        <w:rPr>
          <w:rFonts w:ascii="Arial" w:hAnsi="Arial" w:cs="Arial"/>
        </w:rPr>
      </w:pPr>
      <w:r w:rsidRPr="009F3E2C">
        <w:rPr>
          <w:rFonts w:ascii="Arial" w:hAnsi="Arial" w:cs="Arial"/>
          <w:b/>
        </w:rPr>
        <w:t xml:space="preserve">Principles </w:t>
      </w:r>
    </w:p>
    <w:p w14:paraId="70484E91"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b/>
        </w:rPr>
        <w:t xml:space="preserve"> </w:t>
      </w:r>
    </w:p>
    <w:p w14:paraId="20FB00EC"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Safeguarding supervision is not related to and does not replace appraisal but should complement it. </w:t>
      </w:r>
    </w:p>
    <w:p w14:paraId="585F151B" w14:textId="7EBF63C5"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It is not counselling and a supervisor at times may need to refer a supervisee to other services such as counselling</w:t>
      </w:r>
      <w:r w:rsidR="002E681D">
        <w:rPr>
          <w:rFonts w:ascii="Arial" w:hAnsi="Arial" w:cs="Arial"/>
        </w:rPr>
        <w:t>.</w:t>
      </w:r>
    </w:p>
    <w:p w14:paraId="52B98F90" w14:textId="77777777"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 xml:space="preserve">The relationship between supervisor and supervisee should be positive and trusting </w:t>
      </w:r>
    </w:p>
    <w:p w14:paraId="33C57096" w14:textId="0F637607" w:rsidR="00395978" w:rsidRPr="007B2100" w:rsidRDefault="00DA689F" w:rsidP="00AF4D7A">
      <w:pPr>
        <w:pStyle w:val="NoSpacing"/>
        <w:numPr>
          <w:ilvl w:val="0"/>
          <w:numId w:val="16"/>
        </w:numPr>
        <w:ind w:left="851" w:hanging="425"/>
        <w:rPr>
          <w:rFonts w:ascii="Arial" w:hAnsi="Arial" w:cs="Arial"/>
        </w:rPr>
      </w:pPr>
      <w:r w:rsidRPr="007B2100">
        <w:rPr>
          <w:rFonts w:ascii="Arial" w:hAnsi="Arial" w:cs="Arial"/>
          <w:color w:val="FF0000"/>
        </w:rPr>
        <w:t xml:space="preserve">INSERT SCHOOL NAME </w:t>
      </w:r>
      <w:r w:rsidR="001C5415" w:rsidRPr="006B3C6A">
        <w:rPr>
          <w:rFonts w:ascii="Arial" w:hAnsi="Arial" w:cs="Arial"/>
        </w:rPr>
        <w:t>S</w:t>
      </w:r>
      <w:r w:rsidR="00D50647" w:rsidRPr="006B3C6A">
        <w:rPr>
          <w:rFonts w:ascii="Arial" w:hAnsi="Arial" w:cs="Arial"/>
        </w:rPr>
        <w:t xml:space="preserve">enior </w:t>
      </w:r>
      <w:r w:rsidR="001C5415" w:rsidRPr="006B3C6A">
        <w:rPr>
          <w:rFonts w:ascii="Arial" w:hAnsi="Arial" w:cs="Arial"/>
        </w:rPr>
        <w:t>L</w:t>
      </w:r>
      <w:r w:rsidR="00D50647" w:rsidRPr="006B3C6A">
        <w:rPr>
          <w:rFonts w:ascii="Arial" w:hAnsi="Arial" w:cs="Arial"/>
        </w:rPr>
        <w:t xml:space="preserve">eadership </w:t>
      </w:r>
      <w:r w:rsidR="001C5415" w:rsidRPr="006B3C6A">
        <w:rPr>
          <w:rFonts w:ascii="Arial" w:hAnsi="Arial" w:cs="Arial"/>
        </w:rPr>
        <w:t>T</w:t>
      </w:r>
      <w:r w:rsidR="00D50647" w:rsidRPr="006B3C6A">
        <w:rPr>
          <w:rFonts w:ascii="Arial" w:hAnsi="Arial" w:cs="Arial"/>
        </w:rPr>
        <w:t>eam</w:t>
      </w:r>
      <w:r w:rsidRPr="007B2100">
        <w:rPr>
          <w:rFonts w:ascii="Arial" w:hAnsi="Arial" w:cs="Arial"/>
        </w:rPr>
        <w:t xml:space="preserve"> and </w:t>
      </w:r>
      <w:r w:rsidR="001C5415" w:rsidRPr="007B2100">
        <w:rPr>
          <w:rFonts w:ascii="Arial" w:hAnsi="Arial" w:cs="Arial"/>
        </w:rPr>
        <w:t>Governors</w:t>
      </w:r>
      <w:r w:rsidRPr="007B2100">
        <w:rPr>
          <w:rFonts w:ascii="Arial" w:hAnsi="Arial" w:cs="Arial"/>
        </w:rPr>
        <w:t>/Trustees</w:t>
      </w:r>
      <w:r w:rsidR="001C5415" w:rsidRPr="007B2100">
        <w:rPr>
          <w:rFonts w:ascii="Arial" w:hAnsi="Arial" w:cs="Arial"/>
        </w:rPr>
        <w:t xml:space="preserve"> should see supervision as an important aspect of the </w:t>
      </w:r>
      <w:r w:rsidRPr="007B2100">
        <w:rPr>
          <w:rFonts w:ascii="Arial" w:hAnsi="Arial" w:cs="Arial"/>
        </w:rPr>
        <w:t>DSLs work</w:t>
      </w:r>
      <w:r w:rsidR="001C5415" w:rsidRPr="007B2100">
        <w:rPr>
          <w:rFonts w:ascii="Arial" w:hAnsi="Arial" w:cs="Arial"/>
        </w:rPr>
        <w:t xml:space="preserve"> and ensure adequate time is provided</w:t>
      </w:r>
      <w:r w:rsidR="002E681D">
        <w:rPr>
          <w:rFonts w:ascii="Arial" w:hAnsi="Arial" w:cs="Arial"/>
        </w:rPr>
        <w:t>.</w:t>
      </w:r>
      <w:r w:rsidR="001C5415" w:rsidRPr="007B2100">
        <w:rPr>
          <w:rFonts w:ascii="Arial" w:hAnsi="Arial" w:cs="Arial"/>
        </w:rPr>
        <w:t xml:space="preserve"> </w:t>
      </w:r>
    </w:p>
    <w:p w14:paraId="3049D4F9" w14:textId="71AF9BBC" w:rsidR="00395978" w:rsidRPr="007B2100" w:rsidRDefault="001C5415" w:rsidP="00AF4D7A">
      <w:pPr>
        <w:pStyle w:val="NoSpacing"/>
        <w:numPr>
          <w:ilvl w:val="0"/>
          <w:numId w:val="16"/>
        </w:numPr>
        <w:ind w:left="851" w:hanging="425"/>
        <w:rPr>
          <w:rFonts w:ascii="Arial" w:hAnsi="Arial" w:cs="Arial"/>
        </w:rPr>
      </w:pPr>
      <w:r w:rsidRPr="007B2100">
        <w:rPr>
          <w:rFonts w:ascii="Arial" w:hAnsi="Arial" w:cs="Arial"/>
        </w:rPr>
        <w:t>Decision making on a child’s records should be signed off by the DSL who remains responsible</w:t>
      </w:r>
      <w:r w:rsidR="002E681D">
        <w:rPr>
          <w:rFonts w:ascii="Arial" w:hAnsi="Arial" w:cs="Arial"/>
        </w:rPr>
        <w:t>.</w:t>
      </w:r>
      <w:r w:rsidRPr="007B2100">
        <w:rPr>
          <w:rFonts w:ascii="Arial" w:hAnsi="Arial" w:cs="Arial"/>
        </w:rPr>
        <w:t xml:space="preserve"> </w:t>
      </w:r>
    </w:p>
    <w:p w14:paraId="232793B6" w14:textId="77777777" w:rsidR="00012CD9" w:rsidRDefault="00012CD9" w:rsidP="00D50647">
      <w:pPr>
        <w:spacing w:after="0" w:line="259" w:lineRule="auto"/>
        <w:ind w:left="1" w:right="0" w:firstLine="0"/>
        <w:jc w:val="left"/>
        <w:rPr>
          <w:rFonts w:ascii="Arial" w:hAnsi="Arial" w:cs="Arial"/>
        </w:rPr>
      </w:pPr>
    </w:p>
    <w:p w14:paraId="306A93CD" w14:textId="77777777" w:rsidR="00D50647" w:rsidRDefault="00D50647" w:rsidP="00D50647">
      <w:pPr>
        <w:spacing w:after="0" w:line="259" w:lineRule="auto"/>
        <w:ind w:left="1" w:right="0" w:firstLine="0"/>
        <w:jc w:val="left"/>
        <w:rPr>
          <w:rFonts w:ascii="Arial" w:hAnsi="Arial" w:cs="Arial"/>
          <w:b/>
        </w:rPr>
      </w:pPr>
    </w:p>
    <w:p w14:paraId="78F182F0" w14:textId="77777777" w:rsidR="00D50647" w:rsidRDefault="00D50647" w:rsidP="00AF4D7A">
      <w:pPr>
        <w:spacing w:after="0" w:line="259" w:lineRule="auto"/>
        <w:ind w:left="0" w:right="0" w:firstLine="0"/>
        <w:jc w:val="left"/>
        <w:rPr>
          <w:rFonts w:ascii="Arial" w:hAnsi="Arial" w:cs="Arial"/>
          <w:b/>
        </w:rPr>
      </w:pPr>
    </w:p>
    <w:p w14:paraId="66756B15" w14:textId="77777777" w:rsidR="00A04A77" w:rsidRDefault="00A04A77" w:rsidP="00D50647">
      <w:pPr>
        <w:spacing w:after="0" w:line="259" w:lineRule="auto"/>
        <w:ind w:left="1" w:right="0" w:firstLine="0"/>
        <w:jc w:val="left"/>
        <w:rPr>
          <w:rFonts w:ascii="Arial" w:hAnsi="Arial" w:cs="Arial"/>
          <w:b/>
        </w:rPr>
      </w:pPr>
    </w:p>
    <w:p w14:paraId="7663252D" w14:textId="5B87091C"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b/>
        </w:rPr>
        <w:t xml:space="preserve">Discussion </w:t>
      </w:r>
    </w:p>
    <w:p w14:paraId="54962330"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b/>
        </w:rPr>
        <w:t xml:space="preserve"> </w:t>
      </w:r>
    </w:p>
    <w:p w14:paraId="1ED0BB63" w14:textId="77777777" w:rsidR="00395978" w:rsidRPr="009F3E2C" w:rsidRDefault="001C5415" w:rsidP="00D50647">
      <w:pPr>
        <w:ind w:left="1" w:right="627" w:firstLine="0"/>
        <w:rPr>
          <w:rFonts w:ascii="Arial" w:hAnsi="Arial" w:cs="Arial"/>
        </w:rPr>
      </w:pPr>
      <w:r w:rsidRPr="009F3E2C">
        <w:rPr>
          <w:rFonts w:ascii="Arial" w:hAnsi="Arial" w:cs="Arial"/>
        </w:rPr>
        <w:t xml:space="preserve">To reflect on individual cases/scenarios, the supervisor may find it useful to use </w:t>
      </w:r>
    </w:p>
    <w:p w14:paraId="48B17B5D" w14:textId="77777777" w:rsidR="00395978" w:rsidRPr="009F3E2C" w:rsidRDefault="001C5415" w:rsidP="00D50647">
      <w:pPr>
        <w:spacing w:after="6" w:line="259" w:lineRule="auto"/>
        <w:ind w:left="1" w:right="0" w:firstLine="0"/>
        <w:jc w:val="left"/>
        <w:rPr>
          <w:rFonts w:ascii="Arial" w:hAnsi="Arial" w:cs="Arial"/>
        </w:rPr>
      </w:pPr>
      <w:r w:rsidRPr="009F3E2C">
        <w:rPr>
          <w:rFonts w:ascii="Arial" w:hAnsi="Arial" w:cs="Arial"/>
        </w:rPr>
        <w:t xml:space="preserve"> </w:t>
      </w:r>
    </w:p>
    <w:p w14:paraId="5BD673AD" w14:textId="77777777" w:rsidR="00395978" w:rsidRPr="009F3E2C" w:rsidRDefault="001C5415" w:rsidP="00AF4D7A">
      <w:pPr>
        <w:pStyle w:val="NoSpacing"/>
        <w:numPr>
          <w:ilvl w:val="0"/>
          <w:numId w:val="16"/>
        </w:numPr>
        <w:ind w:left="851" w:hanging="425"/>
        <w:rPr>
          <w:rFonts w:ascii="Arial" w:hAnsi="Arial" w:cs="Arial"/>
        </w:rPr>
      </w:pPr>
      <w:r w:rsidRPr="00AF4D7A">
        <w:rPr>
          <w:rFonts w:ascii="Arial" w:hAnsi="Arial" w:cs="Arial"/>
        </w:rPr>
        <w:t>T</w:t>
      </w:r>
      <w:r w:rsidRPr="009F3E2C">
        <w:rPr>
          <w:rFonts w:ascii="Arial" w:hAnsi="Arial" w:cs="Arial"/>
        </w:rPr>
        <w:t xml:space="preserve">ell me </w:t>
      </w:r>
    </w:p>
    <w:p w14:paraId="4D20AC55" w14:textId="77777777" w:rsidR="00395978" w:rsidRPr="009F3E2C" w:rsidRDefault="001C5415" w:rsidP="00AF4D7A">
      <w:pPr>
        <w:pStyle w:val="NoSpacing"/>
        <w:numPr>
          <w:ilvl w:val="0"/>
          <w:numId w:val="16"/>
        </w:numPr>
        <w:ind w:left="851" w:hanging="425"/>
        <w:rPr>
          <w:rFonts w:ascii="Arial" w:hAnsi="Arial" w:cs="Arial"/>
        </w:rPr>
      </w:pPr>
      <w:r w:rsidRPr="00AF4D7A">
        <w:rPr>
          <w:rFonts w:ascii="Arial" w:hAnsi="Arial" w:cs="Arial"/>
        </w:rPr>
        <w:t>E</w:t>
      </w:r>
      <w:r w:rsidRPr="009F3E2C">
        <w:rPr>
          <w:rFonts w:ascii="Arial" w:hAnsi="Arial" w:cs="Arial"/>
        </w:rPr>
        <w:t xml:space="preserve">xplain to me </w:t>
      </w:r>
    </w:p>
    <w:p w14:paraId="798015B6" w14:textId="77777777" w:rsidR="00395978" w:rsidRPr="009F3E2C" w:rsidRDefault="001C5415" w:rsidP="00AF4D7A">
      <w:pPr>
        <w:pStyle w:val="NoSpacing"/>
        <w:numPr>
          <w:ilvl w:val="0"/>
          <w:numId w:val="16"/>
        </w:numPr>
        <w:ind w:left="851" w:hanging="425"/>
        <w:rPr>
          <w:rFonts w:ascii="Arial" w:hAnsi="Arial" w:cs="Arial"/>
        </w:rPr>
      </w:pPr>
      <w:r w:rsidRPr="00AF4D7A">
        <w:rPr>
          <w:rFonts w:ascii="Arial" w:hAnsi="Arial" w:cs="Arial"/>
        </w:rPr>
        <w:t>D</w:t>
      </w:r>
      <w:r w:rsidRPr="009F3E2C">
        <w:rPr>
          <w:rFonts w:ascii="Arial" w:hAnsi="Arial" w:cs="Arial"/>
        </w:rPr>
        <w:t xml:space="preserve">escribe to me </w:t>
      </w:r>
    </w:p>
    <w:p w14:paraId="41CDE958"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137DA31F" w14:textId="0FC8AFC7" w:rsidR="00395978" w:rsidRPr="009F3E2C" w:rsidRDefault="001C5415" w:rsidP="00D50647">
      <w:pPr>
        <w:ind w:left="1" w:right="627" w:firstLine="0"/>
        <w:rPr>
          <w:rFonts w:ascii="Arial" w:hAnsi="Arial" w:cs="Arial"/>
        </w:rPr>
      </w:pPr>
      <w:r w:rsidRPr="009F3E2C">
        <w:rPr>
          <w:rFonts w:ascii="Arial" w:hAnsi="Arial" w:cs="Arial"/>
        </w:rPr>
        <w:t xml:space="preserve">And consider 4 aspects </w:t>
      </w:r>
    </w:p>
    <w:p w14:paraId="55E7A10B"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321A1975" w14:textId="02C65771" w:rsidR="00395978" w:rsidRPr="005F29F5" w:rsidRDefault="001C5415" w:rsidP="002E681D">
      <w:pPr>
        <w:pStyle w:val="NoSpacing"/>
        <w:numPr>
          <w:ilvl w:val="0"/>
          <w:numId w:val="16"/>
        </w:numPr>
        <w:tabs>
          <w:tab w:val="left" w:pos="1701"/>
          <w:tab w:val="left" w:pos="1843"/>
        </w:tabs>
        <w:ind w:left="851" w:hanging="425"/>
        <w:rPr>
          <w:rFonts w:ascii="Arial" w:hAnsi="Arial" w:cs="Arial"/>
        </w:rPr>
      </w:pPr>
      <w:r w:rsidRPr="00AF4D7A">
        <w:rPr>
          <w:rFonts w:ascii="Arial" w:hAnsi="Arial" w:cs="Arial"/>
        </w:rPr>
        <w:t>SENSE</w:t>
      </w:r>
      <w:r w:rsidRPr="005F29F5">
        <w:rPr>
          <w:rFonts w:ascii="Arial" w:hAnsi="Arial" w:cs="Arial"/>
        </w:rPr>
        <w:t xml:space="preserve"> – the story, what happened? </w:t>
      </w:r>
    </w:p>
    <w:p w14:paraId="2E4F7E03" w14:textId="0E153BE2" w:rsidR="00395978" w:rsidRPr="005F29F5" w:rsidRDefault="001C5415" w:rsidP="002E681D">
      <w:pPr>
        <w:pStyle w:val="NoSpacing"/>
        <w:numPr>
          <w:ilvl w:val="0"/>
          <w:numId w:val="16"/>
        </w:numPr>
        <w:tabs>
          <w:tab w:val="left" w:pos="1843"/>
        </w:tabs>
        <w:ind w:left="851" w:hanging="425"/>
        <w:rPr>
          <w:rFonts w:ascii="Arial" w:hAnsi="Arial" w:cs="Arial"/>
        </w:rPr>
      </w:pPr>
      <w:r w:rsidRPr="00AF4D7A">
        <w:rPr>
          <w:rFonts w:ascii="Arial" w:hAnsi="Arial" w:cs="Arial"/>
        </w:rPr>
        <w:t>FEEL</w:t>
      </w:r>
      <w:r w:rsidRPr="005F29F5">
        <w:rPr>
          <w:rFonts w:ascii="Arial" w:hAnsi="Arial" w:cs="Arial"/>
        </w:rPr>
        <w:t xml:space="preserve"> –</w:t>
      </w:r>
      <w:r w:rsidR="002E681D">
        <w:rPr>
          <w:rFonts w:ascii="Arial" w:hAnsi="Arial" w:cs="Arial"/>
        </w:rPr>
        <w:tab/>
      </w:r>
      <w:r w:rsidRPr="005F29F5">
        <w:rPr>
          <w:rFonts w:ascii="Arial" w:hAnsi="Arial" w:cs="Arial"/>
        </w:rPr>
        <w:t xml:space="preserve">reflection, what was it like? </w:t>
      </w:r>
    </w:p>
    <w:p w14:paraId="3AA21122" w14:textId="5FA6F890" w:rsidR="00395978" w:rsidRPr="005F29F5" w:rsidRDefault="001C5415" w:rsidP="002E681D">
      <w:pPr>
        <w:pStyle w:val="NoSpacing"/>
        <w:numPr>
          <w:ilvl w:val="0"/>
          <w:numId w:val="16"/>
        </w:numPr>
        <w:tabs>
          <w:tab w:val="left" w:pos="1843"/>
        </w:tabs>
        <w:ind w:left="851" w:hanging="425"/>
        <w:rPr>
          <w:rFonts w:ascii="Arial" w:hAnsi="Arial" w:cs="Arial"/>
        </w:rPr>
      </w:pPr>
      <w:r w:rsidRPr="00AF4D7A">
        <w:rPr>
          <w:rFonts w:ascii="Arial" w:hAnsi="Arial" w:cs="Arial"/>
        </w:rPr>
        <w:t>THINK</w:t>
      </w:r>
      <w:r w:rsidRPr="005F29F5">
        <w:rPr>
          <w:rFonts w:ascii="Arial" w:hAnsi="Arial" w:cs="Arial"/>
        </w:rPr>
        <w:t xml:space="preserve"> – </w:t>
      </w:r>
      <w:r w:rsidR="002E681D">
        <w:rPr>
          <w:rFonts w:ascii="Arial" w:hAnsi="Arial" w:cs="Arial"/>
        </w:rPr>
        <w:tab/>
      </w:r>
      <w:r w:rsidRPr="005F29F5">
        <w:rPr>
          <w:rFonts w:ascii="Arial" w:hAnsi="Arial" w:cs="Arial"/>
        </w:rPr>
        <w:t xml:space="preserve">Analysis, what does this mean? </w:t>
      </w:r>
    </w:p>
    <w:p w14:paraId="7678093C" w14:textId="239A8448" w:rsidR="00395978" w:rsidRPr="005F29F5" w:rsidRDefault="001C5415" w:rsidP="002E681D">
      <w:pPr>
        <w:pStyle w:val="NoSpacing"/>
        <w:numPr>
          <w:ilvl w:val="0"/>
          <w:numId w:val="16"/>
        </w:numPr>
        <w:tabs>
          <w:tab w:val="left" w:pos="1843"/>
        </w:tabs>
        <w:ind w:left="851" w:hanging="425"/>
        <w:rPr>
          <w:rFonts w:ascii="Arial" w:hAnsi="Arial" w:cs="Arial"/>
        </w:rPr>
      </w:pPr>
      <w:r w:rsidRPr="00AF4D7A">
        <w:rPr>
          <w:rFonts w:ascii="Arial" w:hAnsi="Arial" w:cs="Arial"/>
        </w:rPr>
        <w:t>DO</w:t>
      </w:r>
      <w:r w:rsidRPr="005F29F5">
        <w:rPr>
          <w:rFonts w:ascii="Arial" w:hAnsi="Arial" w:cs="Arial"/>
        </w:rPr>
        <w:t xml:space="preserve"> – </w:t>
      </w:r>
      <w:r w:rsidR="002E681D">
        <w:rPr>
          <w:rFonts w:ascii="Arial" w:hAnsi="Arial" w:cs="Arial"/>
        </w:rPr>
        <w:tab/>
      </w:r>
      <w:r w:rsidRPr="005F29F5">
        <w:rPr>
          <w:rFonts w:ascii="Arial" w:hAnsi="Arial" w:cs="Arial"/>
        </w:rPr>
        <w:t xml:space="preserve">Action plans, what next?  </w:t>
      </w:r>
    </w:p>
    <w:p w14:paraId="7607325D"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0D240576" w14:textId="77777777" w:rsidR="00395978" w:rsidRPr="009F3E2C" w:rsidRDefault="001C5415" w:rsidP="00D50647">
      <w:pPr>
        <w:spacing w:line="250" w:lineRule="auto"/>
        <w:ind w:left="1" w:right="0" w:firstLine="0"/>
        <w:rPr>
          <w:rFonts w:ascii="Arial" w:hAnsi="Arial" w:cs="Arial"/>
        </w:rPr>
      </w:pPr>
      <w:r w:rsidRPr="009F3E2C">
        <w:rPr>
          <w:rFonts w:ascii="Arial" w:hAnsi="Arial" w:cs="Arial"/>
          <w:i/>
        </w:rPr>
        <w:t xml:space="preserve">(Morrison T 2005) The Supervision Cycle </w:t>
      </w:r>
    </w:p>
    <w:p w14:paraId="39F23418"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1BC5475A" w14:textId="3177104B" w:rsidR="00395978" w:rsidRPr="009F3E2C" w:rsidRDefault="001C5415" w:rsidP="00D50647">
      <w:pPr>
        <w:ind w:left="1" w:right="627" w:firstLine="0"/>
        <w:rPr>
          <w:rFonts w:ascii="Arial" w:hAnsi="Arial" w:cs="Arial"/>
        </w:rPr>
      </w:pPr>
      <w:r w:rsidRPr="006B3C6A">
        <w:rPr>
          <w:rFonts w:ascii="Arial" w:hAnsi="Arial" w:cs="Arial"/>
        </w:rPr>
        <w:t xml:space="preserve">Supervision should enable the </w:t>
      </w:r>
      <w:r w:rsidR="005F29F5" w:rsidRPr="006B3C6A">
        <w:rPr>
          <w:rFonts w:ascii="Arial" w:hAnsi="Arial" w:cs="Arial"/>
        </w:rPr>
        <w:t xml:space="preserve">DSL </w:t>
      </w:r>
      <w:r w:rsidRPr="006B3C6A">
        <w:rPr>
          <w:rFonts w:ascii="Arial" w:hAnsi="Arial" w:cs="Arial"/>
        </w:rPr>
        <w:t xml:space="preserve">to consider the best way to support the </w:t>
      </w:r>
      <w:r w:rsidR="002E681D" w:rsidRPr="006B3C6A">
        <w:rPr>
          <w:rFonts w:ascii="Arial" w:hAnsi="Arial" w:cs="Arial"/>
        </w:rPr>
        <w:t xml:space="preserve">child or young person </w:t>
      </w:r>
      <w:r w:rsidRPr="006B3C6A">
        <w:rPr>
          <w:rFonts w:ascii="Arial" w:hAnsi="Arial" w:cs="Arial"/>
        </w:rPr>
        <w:t xml:space="preserve">current needs, reflecting on and adapting responses to achieve the best outcome for the </w:t>
      </w:r>
      <w:r w:rsidR="002E681D" w:rsidRPr="006B3C6A">
        <w:rPr>
          <w:rFonts w:ascii="Arial" w:hAnsi="Arial" w:cs="Arial"/>
        </w:rPr>
        <w:t>child or young person</w:t>
      </w:r>
      <w:r w:rsidRPr="006B3C6A">
        <w:rPr>
          <w:rFonts w:ascii="Arial" w:hAnsi="Arial" w:cs="Arial"/>
        </w:rPr>
        <w:t>.</w:t>
      </w:r>
      <w:r w:rsidRPr="009F3E2C">
        <w:rPr>
          <w:rFonts w:ascii="Arial" w:hAnsi="Arial" w:cs="Arial"/>
        </w:rPr>
        <w:t xml:space="preserve"> </w:t>
      </w:r>
    </w:p>
    <w:p w14:paraId="7A4EF7DF"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1645E151" w14:textId="4285B34C" w:rsidR="00395978" w:rsidRPr="009F3E2C" w:rsidRDefault="001C5415" w:rsidP="00D50647">
      <w:pPr>
        <w:spacing w:after="10" w:line="248" w:lineRule="auto"/>
        <w:ind w:left="1" w:right="0" w:firstLine="0"/>
        <w:jc w:val="left"/>
        <w:rPr>
          <w:rFonts w:ascii="Arial" w:hAnsi="Arial" w:cs="Arial"/>
        </w:rPr>
      </w:pPr>
      <w:r w:rsidRPr="009F3E2C">
        <w:rPr>
          <w:rFonts w:ascii="Arial" w:hAnsi="Arial" w:cs="Arial"/>
          <w:b/>
        </w:rPr>
        <w:t xml:space="preserve">Safeguarding Supervision Contract </w:t>
      </w:r>
      <w:r w:rsidR="00707113">
        <w:rPr>
          <w:rFonts w:ascii="Arial" w:hAnsi="Arial" w:cs="Arial"/>
          <w:b/>
        </w:rPr>
        <w:t>(see page 5)</w:t>
      </w:r>
    </w:p>
    <w:p w14:paraId="11E1AD15"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b/>
        </w:rPr>
        <w:t xml:space="preserve"> </w:t>
      </w:r>
    </w:p>
    <w:p w14:paraId="19B9AB24" w14:textId="67A5BAAF" w:rsidR="00395978" w:rsidRPr="009F3E2C" w:rsidRDefault="003A5F7E" w:rsidP="00D50647">
      <w:pPr>
        <w:ind w:left="1" w:right="627" w:firstLine="0"/>
        <w:rPr>
          <w:rFonts w:ascii="Arial" w:hAnsi="Arial" w:cs="Arial"/>
        </w:rPr>
      </w:pPr>
      <w:r w:rsidRPr="009F3E2C">
        <w:rPr>
          <w:rFonts w:ascii="Arial" w:hAnsi="Arial" w:cs="Arial"/>
        </w:rPr>
        <w:t xml:space="preserve">The </w:t>
      </w:r>
      <w:r w:rsidR="001C5415" w:rsidRPr="009F3E2C">
        <w:rPr>
          <w:rFonts w:ascii="Arial" w:hAnsi="Arial" w:cs="Arial"/>
        </w:rPr>
        <w:t xml:space="preserve">supervisor should make a written contract/agreement with their </w:t>
      </w:r>
      <w:r w:rsidRPr="009F3E2C">
        <w:rPr>
          <w:rFonts w:ascii="Arial" w:hAnsi="Arial" w:cs="Arial"/>
        </w:rPr>
        <w:t>DSL considering</w:t>
      </w:r>
      <w:r w:rsidR="002E681D">
        <w:rPr>
          <w:rFonts w:ascii="Arial" w:hAnsi="Arial" w:cs="Arial"/>
        </w:rPr>
        <w:t>:</w:t>
      </w:r>
    </w:p>
    <w:p w14:paraId="02E73383"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7AAFDB3D" w14:textId="10ECC2CA" w:rsidR="00395978" w:rsidRPr="009F3E2C" w:rsidRDefault="002E681D" w:rsidP="00AF4D7A">
      <w:pPr>
        <w:pStyle w:val="NoSpacing"/>
        <w:numPr>
          <w:ilvl w:val="0"/>
          <w:numId w:val="16"/>
        </w:numPr>
        <w:ind w:left="851" w:hanging="425"/>
        <w:rPr>
          <w:rFonts w:ascii="Arial" w:hAnsi="Arial" w:cs="Arial"/>
        </w:rPr>
      </w:pPr>
      <w:r>
        <w:rPr>
          <w:rFonts w:ascii="Arial" w:hAnsi="Arial" w:cs="Arial"/>
        </w:rPr>
        <w:t>F</w:t>
      </w:r>
      <w:r w:rsidR="001C5415" w:rsidRPr="009F3E2C">
        <w:rPr>
          <w:rFonts w:ascii="Arial" w:hAnsi="Arial" w:cs="Arial"/>
        </w:rPr>
        <w:t xml:space="preserve">requency and length of safeguarding </w:t>
      </w:r>
      <w:r w:rsidR="003A5F7E" w:rsidRPr="009F3E2C">
        <w:rPr>
          <w:rFonts w:ascii="Arial" w:hAnsi="Arial" w:cs="Arial"/>
        </w:rPr>
        <w:t>supervision</w:t>
      </w:r>
      <w:r>
        <w:rPr>
          <w:rFonts w:ascii="Arial" w:hAnsi="Arial" w:cs="Arial"/>
        </w:rPr>
        <w:t>.</w:t>
      </w:r>
      <w:r w:rsidR="001C5415" w:rsidRPr="009F3E2C">
        <w:rPr>
          <w:rFonts w:ascii="Arial" w:hAnsi="Arial" w:cs="Arial"/>
        </w:rPr>
        <w:t xml:space="preserve"> </w:t>
      </w:r>
    </w:p>
    <w:p w14:paraId="477AAB46" w14:textId="29BD14EF" w:rsidR="00395978" w:rsidRPr="009F3E2C" w:rsidRDefault="002E681D" w:rsidP="00AF4D7A">
      <w:pPr>
        <w:pStyle w:val="NoSpacing"/>
        <w:numPr>
          <w:ilvl w:val="0"/>
          <w:numId w:val="16"/>
        </w:numPr>
        <w:ind w:left="851" w:hanging="425"/>
        <w:rPr>
          <w:rFonts w:ascii="Arial" w:hAnsi="Arial" w:cs="Arial"/>
        </w:rPr>
      </w:pPr>
      <w:r>
        <w:rPr>
          <w:rFonts w:ascii="Arial" w:hAnsi="Arial" w:cs="Arial"/>
        </w:rPr>
        <w:t>L</w:t>
      </w:r>
      <w:r w:rsidR="001C5415" w:rsidRPr="009F3E2C">
        <w:rPr>
          <w:rFonts w:ascii="Arial" w:hAnsi="Arial" w:cs="Arial"/>
        </w:rPr>
        <w:t>ocation – supervision should take place in a private and uninterrupted space during the working day</w:t>
      </w:r>
      <w:r>
        <w:rPr>
          <w:rFonts w:ascii="Arial" w:hAnsi="Arial" w:cs="Arial"/>
        </w:rPr>
        <w:t>.</w:t>
      </w:r>
    </w:p>
    <w:p w14:paraId="48096D6D" w14:textId="1A952592" w:rsidR="00395978" w:rsidRPr="009F3E2C" w:rsidRDefault="002E681D" w:rsidP="00AF4D7A">
      <w:pPr>
        <w:pStyle w:val="NoSpacing"/>
        <w:numPr>
          <w:ilvl w:val="0"/>
          <w:numId w:val="16"/>
        </w:numPr>
        <w:ind w:left="851" w:hanging="425"/>
        <w:rPr>
          <w:rFonts w:ascii="Arial" w:hAnsi="Arial" w:cs="Arial"/>
        </w:rPr>
      </w:pPr>
      <w:r>
        <w:rPr>
          <w:rFonts w:ascii="Arial" w:hAnsi="Arial" w:cs="Arial"/>
        </w:rPr>
        <w:t>R</w:t>
      </w:r>
      <w:r w:rsidR="001C5415" w:rsidRPr="009F3E2C">
        <w:rPr>
          <w:rFonts w:ascii="Arial" w:hAnsi="Arial" w:cs="Arial"/>
        </w:rPr>
        <w:t xml:space="preserve">ecording – it is the supervisor’s responsibility to take notes and make sure they are made available to the Supervisee and filed. Both parties need to agree and sign that they are accurate. Records must be kept in a secure location. The records themselves must be kept in a format that suits both parties however a summary sheet of actions will be completed during or immediately after the session. A Recording </w:t>
      </w:r>
      <w:r w:rsidR="00012CD9">
        <w:rPr>
          <w:rFonts w:ascii="Arial" w:hAnsi="Arial" w:cs="Arial"/>
        </w:rPr>
        <w:t>Template</w:t>
      </w:r>
      <w:r w:rsidR="001C5415" w:rsidRPr="009F3E2C">
        <w:rPr>
          <w:rFonts w:ascii="Arial" w:hAnsi="Arial" w:cs="Arial"/>
        </w:rPr>
        <w:t xml:space="preserve"> is provided </w:t>
      </w:r>
      <w:r w:rsidR="003A5F7E" w:rsidRPr="009F3E2C">
        <w:rPr>
          <w:rFonts w:ascii="Arial" w:hAnsi="Arial" w:cs="Arial"/>
        </w:rPr>
        <w:t xml:space="preserve">on Page </w:t>
      </w:r>
      <w:r w:rsidR="00707113">
        <w:rPr>
          <w:rFonts w:ascii="Arial" w:hAnsi="Arial" w:cs="Arial"/>
        </w:rPr>
        <w:t>7</w:t>
      </w:r>
      <w:r w:rsidR="003A5F7E" w:rsidRPr="009F3E2C">
        <w:rPr>
          <w:rFonts w:ascii="Arial" w:hAnsi="Arial" w:cs="Arial"/>
        </w:rPr>
        <w:t xml:space="preserve">.  </w:t>
      </w:r>
      <w:r w:rsidR="001C5415" w:rsidRPr="009F3E2C">
        <w:rPr>
          <w:rFonts w:ascii="Arial" w:hAnsi="Arial" w:cs="Arial"/>
        </w:rPr>
        <w:t>Case discussion with any changes in plan approved by the DSL are to go on a child’s safeguarding record</w:t>
      </w:r>
      <w:r>
        <w:rPr>
          <w:rFonts w:ascii="Arial" w:hAnsi="Arial" w:cs="Arial"/>
        </w:rPr>
        <w:t>.</w:t>
      </w:r>
    </w:p>
    <w:p w14:paraId="2CB7D600" w14:textId="59A98E81" w:rsidR="00395978" w:rsidRPr="009F3E2C" w:rsidRDefault="002E681D" w:rsidP="00AF4D7A">
      <w:pPr>
        <w:pStyle w:val="NoSpacing"/>
        <w:numPr>
          <w:ilvl w:val="0"/>
          <w:numId w:val="16"/>
        </w:numPr>
        <w:ind w:left="851" w:hanging="425"/>
        <w:rPr>
          <w:rFonts w:ascii="Arial" w:hAnsi="Arial" w:cs="Arial"/>
        </w:rPr>
      </w:pPr>
      <w:r>
        <w:rPr>
          <w:rFonts w:ascii="Arial" w:hAnsi="Arial" w:cs="Arial"/>
        </w:rPr>
        <w:t>C</w:t>
      </w:r>
      <w:r w:rsidR="001C5415" w:rsidRPr="009F3E2C">
        <w:rPr>
          <w:rFonts w:ascii="Arial" w:hAnsi="Arial" w:cs="Arial"/>
        </w:rPr>
        <w:t xml:space="preserve">onfidentiality – in general, supervision is considered as confidential, however there will be occasions where confidentiality will be overridden, for example in the case of child protection issues relating to the Supervisee or if not sharing information with senior school management could contribute </w:t>
      </w:r>
      <w:r w:rsidR="00012CD9">
        <w:rPr>
          <w:rFonts w:ascii="Arial" w:hAnsi="Arial" w:cs="Arial"/>
        </w:rPr>
        <w:t>to</w:t>
      </w:r>
      <w:r w:rsidR="001C5415" w:rsidRPr="009F3E2C">
        <w:rPr>
          <w:rFonts w:ascii="Arial" w:hAnsi="Arial" w:cs="Arial"/>
        </w:rPr>
        <w:t xml:space="preserve"> bringing the school into disrepute, there is a potential disciplinary matter or whistleblowing </w:t>
      </w:r>
      <w:r w:rsidR="00012CD9">
        <w:rPr>
          <w:rFonts w:ascii="Arial" w:hAnsi="Arial" w:cs="Arial"/>
        </w:rPr>
        <w:t>issue</w:t>
      </w:r>
      <w:r>
        <w:rPr>
          <w:rFonts w:ascii="Arial" w:hAnsi="Arial" w:cs="Arial"/>
        </w:rPr>
        <w:t>.</w:t>
      </w:r>
    </w:p>
    <w:p w14:paraId="2E68C483" w14:textId="75E8BF15" w:rsidR="003A5F7E" w:rsidRPr="00EC5298" w:rsidRDefault="002E681D" w:rsidP="00AF4D7A">
      <w:pPr>
        <w:pStyle w:val="NoSpacing"/>
        <w:numPr>
          <w:ilvl w:val="0"/>
          <w:numId w:val="16"/>
        </w:numPr>
        <w:ind w:left="851" w:hanging="425"/>
        <w:rPr>
          <w:rFonts w:ascii="Arial" w:hAnsi="Arial" w:cs="Arial"/>
        </w:rPr>
      </w:pPr>
      <w:r>
        <w:rPr>
          <w:rFonts w:ascii="Arial" w:hAnsi="Arial" w:cs="Arial"/>
        </w:rPr>
        <w:t>P</w:t>
      </w:r>
      <w:r w:rsidR="001C5415" w:rsidRPr="009F3E2C">
        <w:rPr>
          <w:rFonts w:ascii="Arial" w:hAnsi="Arial" w:cs="Arial"/>
        </w:rPr>
        <w:t>reparation for supervision – supervisee should identify cases/issues to discuss and start to reflect on these</w:t>
      </w:r>
      <w:r>
        <w:rPr>
          <w:rFonts w:ascii="Arial" w:hAnsi="Arial" w:cs="Arial"/>
        </w:rPr>
        <w:t>.</w:t>
      </w:r>
    </w:p>
    <w:p w14:paraId="4DA8FA8E" w14:textId="77777777" w:rsidR="003A5F7E" w:rsidRPr="009F3E2C" w:rsidRDefault="003A5F7E" w:rsidP="00D50647">
      <w:pPr>
        <w:tabs>
          <w:tab w:val="center" w:pos="797"/>
          <w:tab w:val="center" w:pos="3277"/>
        </w:tabs>
        <w:spacing w:after="10" w:line="248" w:lineRule="auto"/>
        <w:ind w:left="1" w:right="0" w:firstLine="0"/>
        <w:jc w:val="left"/>
        <w:rPr>
          <w:rFonts w:ascii="Arial" w:hAnsi="Arial" w:cs="Arial"/>
          <w:b/>
        </w:rPr>
      </w:pPr>
    </w:p>
    <w:p w14:paraId="447C7724" w14:textId="0447B2F4" w:rsidR="00395978" w:rsidRPr="009F3E2C" w:rsidRDefault="001C5415" w:rsidP="00D50647">
      <w:pPr>
        <w:tabs>
          <w:tab w:val="center" w:pos="797"/>
          <w:tab w:val="center" w:pos="3277"/>
        </w:tabs>
        <w:spacing w:after="10" w:line="248" w:lineRule="auto"/>
        <w:ind w:left="1" w:right="0" w:firstLine="0"/>
        <w:jc w:val="left"/>
        <w:rPr>
          <w:rFonts w:ascii="Arial" w:hAnsi="Arial" w:cs="Arial"/>
        </w:rPr>
      </w:pPr>
      <w:r w:rsidRPr="009F3E2C">
        <w:rPr>
          <w:rFonts w:ascii="Arial" w:hAnsi="Arial" w:cs="Arial"/>
          <w:b/>
        </w:rPr>
        <w:t xml:space="preserve">Entitlement to Safeguarding Supervision </w:t>
      </w:r>
    </w:p>
    <w:p w14:paraId="75F371AC"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175CCC46" w14:textId="25AE98D8" w:rsidR="00395978" w:rsidRPr="009F3E2C" w:rsidRDefault="001C5415" w:rsidP="00D50647">
      <w:pPr>
        <w:pStyle w:val="NoSpacing"/>
        <w:ind w:left="1" w:firstLine="0"/>
      </w:pPr>
      <w:r w:rsidRPr="00EC5298">
        <w:rPr>
          <w:rFonts w:ascii="Arial" w:hAnsi="Arial" w:cs="Arial"/>
        </w:rPr>
        <w:t xml:space="preserve">It is important that safeguarding supervision is provided to the DSL. If a DSL is not receiving safeguarding supervision at the required frequency during the </w:t>
      </w:r>
      <w:r w:rsidR="003A5F7E" w:rsidRPr="00EC5298">
        <w:rPr>
          <w:rFonts w:ascii="Arial" w:hAnsi="Arial" w:cs="Arial"/>
        </w:rPr>
        <w:t>year,</w:t>
      </w:r>
      <w:r w:rsidRPr="00EC5298">
        <w:rPr>
          <w:rFonts w:ascii="Arial" w:hAnsi="Arial" w:cs="Arial"/>
        </w:rPr>
        <w:t xml:space="preserve"> they should:</w:t>
      </w:r>
      <w:r w:rsidRPr="009F3E2C">
        <w:t xml:space="preserve"> </w:t>
      </w:r>
    </w:p>
    <w:p w14:paraId="5E154569"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p w14:paraId="7114BEE2" w14:textId="77777777" w:rsidR="00395978" w:rsidRPr="00EC5298" w:rsidRDefault="001C5415" w:rsidP="00AF4D7A">
      <w:pPr>
        <w:pStyle w:val="NoSpacing"/>
        <w:numPr>
          <w:ilvl w:val="0"/>
          <w:numId w:val="16"/>
        </w:numPr>
        <w:ind w:left="851" w:hanging="425"/>
        <w:rPr>
          <w:rFonts w:ascii="Arial" w:hAnsi="Arial" w:cs="Arial"/>
        </w:rPr>
      </w:pPr>
      <w:r w:rsidRPr="00EC5298">
        <w:rPr>
          <w:rFonts w:ascii="Arial" w:hAnsi="Arial" w:cs="Arial"/>
        </w:rPr>
        <w:t xml:space="preserve">in the first instance discuss any complaints or dissatisfaction with their supervisor and endeavour to reach an agreement within the normal supervision process; or </w:t>
      </w:r>
    </w:p>
    <w:p w14:paraId="4A0EADA9" w14:textId="7914ED9E" w:rsidR="00707113" w:rsidRDefault="001C5415" w:rsidP="00AF4D7A">
      <w:pPr>
        <w:pStyle w:val="NoSpacing"/>
        <w:numPr>
          <w:ilvl w:val="0"/>
          <w:numId w:val="16"/>
        </w:numPr>
        <w:ind w:left="851" w:hanging="425"/>
        <w:rPr>
          <w:rFonts w:ascii="Arial" w:hAnsi="Arial" w:cs="Arial"/>
        </w:rPr>
      </w:pPr>
      <w:r w:rsidRPr="00EC5298">
        <w:rPr>
          <w:rFonts w:ascii="Arial" w:hAnsi="Arial" w:cs="Arial"/>
        </w:rPr>
        <w:t>if a solution is not agreed, the supervisee should raise the issue with their</w:t>
      </w:r>
      <w:r w:rsidR="003A5F7E" w:rsidRPr="00EC5298">
        <w:rPr>
          <w:rFonts w:ascii="Arial" w:hAnsi="Arial" w:cs="Arial"/>
        </w:rPr>
        <w:t xml:space="preserve"> Head Teacher/Principal</w:t>
      </w:r>
      <w:r w:rsidRPr="00EC5298">
        <w:rPr>
          <w:rFonts w:ascii="Arial" w:hAnsi="Arial" w:cs="Arial"/>
        </w:rPr>
        <w:t xml:space="preserve">. </w:t>
      </w:r>
    </w:p>
    <w:p w14:paraId="32ECCF5E" w14:textId="77777777" w:rsidR="00AF4D7A" w:rsidRDefault="00AF4D7A" w:rsidP="00AF4D7A">
      <w:pPr>
        <w:pStyle w:val="NoSpacing"/>
        <w:ind w:left="851" w:firstLine="0"/>
        <w:rPr>
          <w:rFonts w:ascii="Arial" w:hAnsi="Arial" w:cs="Arial"/>
        </w:rPr>
      </w:pPr>
    </w:p>
    <w:p w14:paraId="4CB5512E" w14:textId="77777777" w:rsidR="00A04A77" w:rsidRDefault="00A04A77" w:rsidP="00AF4D7A">
      <w:pPr>
        <w:pStyle w:val="NoSpacing"/>
        <w:ind w:left="0" w:firstLine="0"/>
        <w:rPr>
          <w:rFonts w:ascii="Arial" w:hAnsi="Arial" w:cs="Arial"/>
        </w:rPr>
      </w:pPr>
    </w:p>
    <w:p w14:paraId="075B4108" w14:textId="419A04C2" w:rsidR="00707113" w:rsidRPr="00AF4D7A" w:rsidRDefault="00707113" w:rsidP="00AF4D7A">
      <w:pPr>
        <w:pStyle w:val="NoSpacing"/>
        <w:ind w:left="0" w:firstLine="0"/>
        <w:rPr>
          <w:rFonts w:ascii="Arial" w:hAnsi="Arial" w:cs="Arial"/>
          <w:b/>
          <w:bCs/>
        </w:rPr>
      </w:pPr>
      <w:r w:rsidRPr="00AF4D7A">
        <w:rPr>
          <w:rFonts w:ascii="Arial" w:hAnsi="Arial" w:cs="Arial"/>
          <w:b/>
          <w:bCs/>
        </w:rPr>
        <w:t>Supervision Contract</w:t>
      </w:r>
    </w:p>
    <w:p w14:paraId="5382145E" w14:textId="77777777" w:rsidR="00707113" w:rsidRPr="00707113" w:rsidRDefault="00707113" w:rsidP="00D50647">
      <w:pPr>
        <w:spacing w:after="0" w:line="259" w:lineRule="auto"/>
        <w:ind w:left="1" w:right="0" w:firstLine="0"/>
        <w:jc w:val="center"/>
        <w:rPr>
          <w:rFonts w:ascii="Arial" w:hAnsi="Arial" w:cs="Arial"/>
          <w:b/>
          <w:bCs/>
        </w:rPr>
      </w:pPr>
    </w:p>
    <w:p w14:paraId="52DA9271" w14:textId="45216DDC" w:rsidR="00707113" w:rsidRPr="00707113" w:rsidRDefault="00707113" w:rsidP="00D50647">
      <w:pPr>
        <w:spacing w:after="160" w:line="257" w:lineRule="auto"/>
        <w:ind w:left="1" w:right="369" w:firstLine="0"/>
        <w:jc w:val="left"/>
        <w:rPr>
          <w:rFonts w:ascii="Arial" w:eastAsia="Arial" w:hAnsi="Arial" w:cs="Arial"/>
          <w:iCs/>
        </w:rPr>
      </w:pPr>
      <w:r w:rsidRPr="00707113">
        <w:rPr>
          <w:rFonts w:ascii="Arial" w:eastAsia="Arial" w:hAnsi="Arial" w:cs="Arial"/>
          <w:iCs/>
        </w:rPr>
        <w:t xml:space="preserve">To effectively support the supervision process, the following areas will be discussed during the meeting. It is the Supervisor’s and Supervisee’s responsibility to be prepared for the meeting </w:t>
      </w:r>
      <w:r>
        <w:rPr>
          <w:rFonts w:ascii="Arial" w:eastAsia="Arial" w:hAnsi="Arial" w:cs="Arial"/>
          <w:iCs/>
        </w:rPr>
        <w:t>i</w:t>
      </w:r>
      <w:r w:rsidRPr="00707113">
        <w:rPr>
          <w:rFonts w:ascii="Arial" w:eastAsia="Arial" w:hAnsi="Arial" w:cs="Arial"/>
          <w:iCs/>
        </w:rPr>
        <w:t xml:space="preserve">n relation to each of these aspects:  </w:t>
      </w:r>
    </w:p>
    <w:p w14:paraId="16CD9885" w14:textId="30C1188E" w:rsidR="00012CD9" w:rsidRPr="00AF4D7A" w:rsidRDefault="00707113" w:rsidP="00AF4D7A">
      <w:pPr>
        <w:pStyle w:val="NoSpacing"/>
        <w:numPr>
          <w:ilvl w:val="0"/>
          <w:numId w:val="16"/>
        </w:numPr>
        <w:ind w:left="851" w:hanging="425"/>
        <w:rPr>
          <w:rFonts w:ascii="Arial" w:hAnsi="Arial" w:cs="Arial"/>
        </w:rPr>
      </w:pPr>
      <w:r w:rsidRPr="00AF4D7A">
        <w:rPr>
          <w:rFonts w:ascii="Arial" w:hAnsi="Arial" w:cs="Arial"/>
        </w:rPr>
        <w:t xml:space="preserve">Be accountable for their practice and uphold </w:t>
      </w:r>
      <w:r w:rsidR="00012CD9" w:rsidRPr="00AF4D7A">
        <w:rPr>
          <w:rFonts w:ascii="Arial" w:hAnsi="Arial" w:cs="Arial"/>
        </w:rPr>
        <w:t xml:space="preserve">the Schools </w:t>
      </w:r>
      <w:r w:rsidRPr="00AF4D7A">
        <w:rPr>
          <w:rFonts w:ascii="Arial" w:hAnsi="Arial" w:cs="Arial"/>
        </w:rPr>
        <w:t>professional standards</w:t>
      </w:r>
      <w:r w:rsidR="00012CD9" w:rsidRPr="00AF4D7A">
        <w:rPr>
          <w:rFonts w:ascii="Arial" w:hAnsi="Arial" w:cs="Arial"/>
        </w:rPr>
        <w:t xml:space="preserve"> </w:t>
      </w:r>
      <w:r w:rsidR="004575EA">
        <w:rPr>
          <w:rFonts w:ascii="Arial" w:hAnsi="Arial" w:cs="Arial"/>
        </w:rPr>
        <w:t xml:space="preserve">and policies </w:t>
      </w:r>
      <w:r w:rsidR="00012CD9" w:rsidRPr="00AF4D7A">
        <w:rPr>
          <w:rFonts w:ascii="Arial" w:hAnsi="Arial" w:cs="Arial"/>
        </w:rPr>
        <w:t>alongside the professional standards</w:t>
      </w:r>
      <w:r w:rsidR="004575EA">
        <w:rPr>
          <w:rFonts w:ascii="Arial" w:hAnsi="Arial" w:cs="Arial"/>
        </w:rPr>
        <w:t xml:space="preserve"> </w:t>
      </w:r>
      <w:r w:rsidR="00012CD9" w:rsidRPr="00AF4D7A">
        <w:rPr>
          <w:rFonts w:ascii="Arial" w:hAnsi="Arial" w:cs="Arial"/>
        </w:rPr>
        <w:t>of Salford Local Authority and Salford Safeguarding Childrens Partnership</w:t>
      </w:r>
      <w:r w:rsidR="00E41590">
        <w:rPr>
          <w:rFonts w:ascii="Arial" w:hAnsi="Arial" w:cs="Arial"/>
        </w:rPr>
        <w:t xml:space="preserve"> policies and procedures</w:t>
      </w:r>
      <w:r w:rsidR="002E681D">
        <w:rPr>
          <w:rFonts w:ascii="Arial" w:hAnsi="Arial" w:cs="Arial"/>
        </w:rPr>
        <w:t>.</w:t>
      </w:r>
    </w:p>
    <w:p w14:paraId="2630DE48" w14:textId="3B5272DA" w:rsidR="00707113" w:rsidRPr="00AF4D7A" w:rsidRDefault="00012CD9" w:rsidP="00AF4D7A">
      <w:pPr>
        <w:pStyle w:val="NoSpacing"/>
        <w:numPr>
          <w:ilvl w:val="0"/>
          <w:numId w:val="16"/>
        </w:numPr>
        <w:ind w:left="851" w:hanging="425"/>
        <w:rPr>
          <w:rFonts w:ascii="Arial" w:hAnsi="Arial" w:cs="Arial"/>
        </w:rPr>
      </w:pPr>
      <w:r w:rsidRPr="00AF4D7A">
        <w:rPr>
          <w:rFonts w:ascii="Arial" w:hAnsi="Arial" w:cs="Arial"/>
        </w:rPr>
        <w:t>B</w:t>
      </w:r>
      <w:r w:rsidR="00707113" w:rsidRPr="00AF4D7A">
        <w:rPr>
          <w:rFonts w:ascii="Arial" w:hAnsi="Arial" w:cs="Arial"/>
        </w:rPr>
        <w:t>uild purposeful, professional relationships and communicate effectively</w:t>
      </w:r>
      <w:r w:rsidR="002E681D">
        <w:rPr>
          <w:rFonts w:ascii="Arial" w:hAnsi="Arial" w:cs="Arial"/>
        </w:rPr>
        <w:t>.</w:t>
      </w:r>
      <w:r w:rsidR="00707113" w:rsidRPr="00AF4D7A">
        <w:rPr>
          <w:rFonts w:ascii="Arial" w:hAnsi="Arial" w:cs="Arial"/>
        </w:rPr>
        <w:t xml:space="preserve"> </w:t>
      </w:r>
    </w:p>
    <w:p w14:paraId="3BCC32D8" w14:textId="650CF986" w:rsidR="00707113" w:rsidRPr="00AF4D7A" w:rsidRDefault="00707113" w:rsidP="00AF4D7A">
      <w:pPr>
        <w:pStyle w:val="NoSpacing"/>
        <w:numPr>
          <w:ilvl w:val="0"/>
          <w:numId w:val="16"/>
        </w:numPr>
        <w:ind w:left="851" w:hanging="425"/>
        <w:rPr>
          <w:rFonts w:ascii="Arial" w:hAnsi="Arial" w:cs="Arial"/>
        </w:rPr>
      </w:pPr>
      <w:r w:rsidRPr="00AF4D7A">
        <w:rPr>
          <w:rFonts w:ascii="Arial" w:hAnsi="Arial" w:cs="Arial"/>
        </w:rPr>
        <w:t xml:space="preserve">Make sound professional judgements based on good practice and seek advice from </w:t>
      </w:r>
      <w:r w:rsidR="00012CD9" w:rsidRPr="00AF4D7A">
        <w:rPr>
          <w:rFonts w:ascii="Arial" w:hAnsi="Arial" w:cs="Arial"/>
        </w:rPr>
        <w:t xml:space="preserve">the </w:t>
      </w:r>
      <w:r w:rsidRPr="00AF4D7A">
        <w:rPr>
          <w:rFonts w:ascii="Arial" w:hAnsi="Arial" w:cs="Arial"/>
        </w:rPr>
        <w:t>line manager</w:t>
      </w:r>
      <w:r w:rsidR="002E681D">
        <w:rPr>
          <w:rFonts w:ascii="Arial" w:hAnsi="Arial" w:cs="Arial"/>
        </w:rPr>
        <w:t>.</w:t>
      </w:r>
      <w:r w:rsidRPr="00AF4D7A">
        <w:rPr>
          <w:rFonts w:ascii="Arial" w:hAnsi="Arial" w:cs="Arial"/>
        </w:rPr>
        <w:t xml:space="preserve"> </w:t>
      </w:r>
    </w:p>
    <w:p w14:paraId="311F18E0" w14:textId="5C7C620E" w:rsidR="00707113" w:rsidRPr="00AF4D7A" w:rsidRDefault="00707113" w:rsidP="00AF4D7A">
      <w:pPr>
        <w:pStyle w:val="NoSpacing"/>
        <w:numPr>
          <w:ilvl w:val="0"/>
          <w:numId w:val="16"/>
        </w:numPr>
        <w:ind w:left="851" w:hanging="425"/>
        <w:rPr>
          <w:rFonts w:ascii="Arial" w:hAnsi="Arial" w:cs="Arial"/>
        </w:rPr>
      </w:pPr>
      <w:r w:rsidRPr="00AF4D7A">
        <w:rPr>
          <w:rFonts w:ascii="Arial" w:hAnsi="Arial" w:cs="Arial"/>
        </w:rPr>
        <w:t>Reflect on, analyse, and evaluate their practice and seek support to manage the emotional impact of their work e.g. in relation to child protection, SEN</w:t>
      </w:r>
      <w:r w:rsidR="00012CD9" w:rsidRPr="00AF4D7A">
        <w:rPr>
          <w:rFonts w:ascii="Arial" w:hAnsi="Arial" w:cs="Arial"/>
        </w:rPr>
        <w:t>D</w:t>
      </w:r>
      <w:r w:rsidRPr="00AF4D7A">
        <w:rPr>
          <w:rFonts w:ascii="Arial" w:hAnsi="Arial" w:cs="Arial"/>
        </w:rPr>
        <w:t>, staffing, CPD</w:t>
      </w:r>
      <w:r w:rsidR="002E681D">
        <w:rPr>
          <w:rFonts w:ascii="Arial" w:hAnsi="Arial" w:cs="Arial"/>
        </w:rPr>
        <w:t>.</w:t>
      </w:r>
      <w:r w:rsidRPr="00AF4D7A">
        <w:rPr>
          <w:rFonts w:ascii="Arial" w:hAnsi="Arial" w:cs="Arial"/>
        </w:rPr>
        <w:t xml:space="preserve">  </w:t>
      </w:r>
    </w:p>
    <w:p w14:paraId="110A16EE" w14:textId="2ACA98C4" w:rsidR="00707113" w:rsidRPr="00AF4D7A" w:rsidRDefault="00707113" w:rsidP="00AF4D7A">
      <w:pPr>
        <w:pStyle w:val="NoSpacing"/>
        <w:numPr>
          <w:ilvl w:val="0"/>
          <w:numId w:val="16"/>
        </w:numPr>
        <w:ind w:left="851" w:hanging="425"/>
        <w:rPr>
          <w:rFonts w:ascii="Arial" w:hAnsi="Arial" w:cs="Arial"/>
        </w:rPr>
      </w:pPr>
      <w:r w:rsidRPr="00AF4D7A">
        <w:rPr>
          <w:rFonts w:ascii="Arial" w:hAnsi="Arial" w:cs="Arial"/>
        </w:rPr>
        <w:t>Share, debrief and identify any further required resources to address stressful situations or those that cause them concern e.g. further training, issues with staffing structure, issues with specific children</w:t>
      </w:r>
      <w:r w:rsidR="002E681D">
        <w:rPr>
          <w:rFonts w:ascii="Arial" w:hAnsi="Arial" w:cs="Arial"/>
        </w:rPr>
        <w:t>.</w:t>
      </w:r>
      <w:r w:rsidRPr="00AF4D7A">
        <w:rPr>
          <w:rFonts w:ascii="Arial" w:hAnsi="Arial" w:cs="Arial"/>
        </w:rPr>
        <w:t xml:space="preserve"> </w:t>
      </w:r>
    </w:p>
    <w:p w14:paraId="4B1E5BDD" w14:textId="41335FED" w:rsidR="00707113" w:rsidRPr="00707113" w:rsidRDefault="00707113" w:rsidP="00AF4D7A">
      <w:pPr>
        <w:pStyle w:val="NoSpacing"/>
        <w:numPr>
          <w:ilvl w:val="0"/>
          <w:numId w:val="16"/>
        </w:numPr>
        <w:ind w:left="851" w:hanging="425"/>
        <w:rPr>
          <w:rFonts w:ascii="Arial" w:eastAsia="Arial" w:hAnsi="Arial" w:cs="Arial"/>
        </w:rPr>
      </w:pPr>
      <w:r w:rsidRPr="00AF4D7A">
        <w:rPr>
          <w:rFonts w:ascii="Arial" w:hAnsi="Arial" w:cs="Arial"/>
        </w:rPr>
        <w:t>Challenge constructively</w:t>
      </w:r>
      <w:r w:rsidRPr="00707113">
        <w:rPr>
          <w:rFonts w:ascii="Arial" w:eastAsia="Arial" w:hAnsi="Arial" w:cs="Arial"/>
        </w:rPr>
        <w:t xml:space="preserve"> in the interests of children, families, staff, and other professionals who are in contact with the children in the care of </w:t>
      </w:r>
      <w:r w:rsidRPr="00707113">
        <w:rPr>
          <w:rFonts w:ascii="Arial" w:eastAsia="Arial" w:hAnsi="Arial" w:cs="Arial"/>
          <w:color w:val="FF0000"/>
        </w:rPr>
        <w:t xml:space="preserve">INSERT SCHOOL NAME </w:t>
      </w:r>
      <w:r w:rsidRPr="00707113">
        <w:rPr>
          <w:rFonts w:ascii="Arial" w:eastAsia="Arial" w:hAnsi="Arial" w:cs="Arial"/>
        </w:rPr>
        <w:t>e.g. through following the Whistleblowing Policy</w:t>
      </w:r>
      <w:r>
        <w:rPr>
          <w:rFonts w:ascii="Arial" w:eastAsia="Arial" w:hAnsi="Arial" w:cs="Arial"/>
        </w:rPr>
        <w:t>/SSCP Effective Challenge and Escalation Procedure</w:t>
      </w:r>
      <w:r w:rsidR="004F0BCC">
        <w:rPr>
          <w:rFonts w:ascii="Arial" w:eastAsia="Arial" w:hAnsi="Arial" w:cs="Arial"/>
        </w:rPr>
        <w:t>.</w:t>
      </w:r>
    </w:p>
    <w:p w14:paraId="66B6F7FD" w14:textId="6AF3E162" w:rsidR="00707113" w:rsidRPr="00AF4D7A" w:rsidRDefault="00707113" w:rsidP="00AF4D7A">
      <w:pPr>
        <w:pStyle w:val="NoSpacing"/>
        <w:numPr>
          <w:ilvl w:val="0"/>
          <w:numId w:val="16"/>
        </w:numPr>
        <w:ind w:left="851" w:hanging="425"/>
        <w:rPr>
          <w:rFonts w:ascii="Arial" w:hAnsi="Arial" w:cs="Arial"/>
        </w:rPr>
      </w:pPr>
      <w:r w:rsidRPr="00AF4D7A">
        <w:rPr>
          <w:rFonts w:ascii="Arial" w:hAnsi="Arial" w:cs="Arial"/>
        </w:rPr>
        <w:t>Develop the knowledge, skills and values required for their own role</w:t>
      </w:r>
      <w:r w:rsidR="00FD7C00" w:rsidRPr="00AF4D7A">
        <w:rPr>
          <w:rFonts w:ascii="Arial" w:hAnsi="Arial" w:cs="Arial"/>
        </w:rPr>
        <w:t>,</w:t>
      </w:r>
      <w:r w:rsidRPr="00AF4D7A">
        <w:rPr>
          <w:rFonts w:ascii="Arial" w:hAnsi="Arial" w:cs="Arial"/>
        </w:rPr>
        <w:t xml:space="preserve"> professional development</w:t>
      </w:r>
      <w:r w:rsidR="00FD7C00" w:rsidRPr="00AF4D7A">
        <w:rPr>
          <w:rFonts w:ascii="Arial" w:hAnsi="Arial" w:cs="Arial"/>
        </w:rPr>
        <w:t xml:space="preserve">, </w:t>
      </w:r>
      <w:r w:rsidRPr="00AF4D7A">
        <w:rPr>
          <w:rFonts w:ascii="Arial" w:hAnsi="Arial" w:cs="Arial"/>
        </w:rPr>
        <w:t>and as part of the wider school structure e.g. namely through the performance management cycle</w:t>
      </w:r>
      <w:r w:rsidR="004F0BCC">
        <w:rPr>
          <w:rFonts w:ascii="Arial" w:hAnsi="Arial" w:cs="Arial"/>
        </w:rPr>
        <w:t>.</w:t>
      </w:r>
      <w:r w:rsidRPr="00AF4D7A">
        <w:rPr>
          <w:rFonts w:ascii="Arial" w:hAnsi="Arial" w:cs="Arial"/>
        </w:rPr>
        <w:t xml:space="preserve"> </w:t>
      </w:r>
    </w:p>
    <w:p w14:paraId="1454826C" w14:textId="3C5843D3" w:rsidR="00707113" w:rsidRPr="004F0BCC" w:rsidRDefault="00707113" w:rsidP="004F0BCC">
      <w:pPr>
        <w:pStyle w:val="NoSpacing"/>
        <w:numPr>
          <w:ilvl w:val="0"/>
          <w:numId w:val="16"/>
        </w:numPr>
        <w:ind w:left="851" w:hanging="425"/>
        <w:rPr>
          <w:rFonts w:ascii="Arial" w:hAnsi="Arial" w:cs="Arial"/>
        </w:rPr>
      </w:pPr>
      <w:r w:rsidRPr="00AF4D7A">
        <w:rPr>
          <w:rFonts w:ascii="Arial" w:hAnsi="Arial" w:cs="Arial"/>
        </w:rPr>
        <w:t>Contribute to research and use knowledge and experience to explore new ways of working</w:t>
      </w:r>
      <w:r w:rsidR="004F0BCC" w:rsidRPr="004F0BCC">
        <w:rPr>
          <w:rFonts w:ascii="Arial" w:hAnsi="Arial" w:cs="Arial"/>
        </w:rPr>
        <w:t>.</w:t>
      </w:r>
    </w:p>
    <w:p w14:paraId="007BBDA8" w14:textId="66D0001F" w:rsidR="00707113" w:rsidRDefault="00707113" w:rsidP="00AF4D7A">
      <w:pPr>
        <w:pStyle w:val="NoSpacing"/>
        <w:numPr>
          <w:ilvl w:val="0"/>
          <w:numId w:val="16"/>
        </w:numPr>
        <w:ind w:left="851" w:hanging="425"/>
        <w:rPr>
          <w:rFonts w:ascii="Arial" w:eastAsia="Arial" w:hAnsi="Arial" w:cs="Arial"/>
        </w:rPr>
      </w:pPr>
      <w:r w:rsidRPr="00AF4D7A">
        <w:rPr>
          <w:rFonts w:ascii="Arial" w:hAnsi="Arial" w:cs="Arial"/>
        </w:rPr>
        <w:t xml:space="preserve">Ensure peer and management review of professional decisions and to encourage mutual learning and development e.g. share experiences within the </w:t>
      </w:r>
      <w:r w:rsidR="00FD7C00" w:rsidRPr="00AF4D7A">
        <w:rPr>
          <w:rFonts w:ascii="Arial" w:hAnsi="Arial" w:cs="Arial"/>
        </w:rPr>
        <w:t xml:space="preserve">staff </w:t>
      </w:r>
      <w:r w:rsidRPr="00AF4D7A">
        <w:rPr>
          <w:rFonts w:ascii="Arial" w:hAnsi="Arial" w:cs="Arial"/>
        </w:rPr>
        <w:t>team through; staff meetings, feedback to teachers</w:t>
      </w:r>
      <w:r w:rsidRPr="00707113">
        <w:rPr>
          <w:rFonts w:ascii="Arial" w:eastAsia="Arial" w:hAnsi="Arial" w:cs="Arial"/>
        </w:rPr>
        <w:t xml:space="preserve"> after lessons and challenging actions taken to safeguard children (as necessary and in keeping </w:t>
      </w:r>
      <w:r w:rsidRPr="00707113">
        <w:rPr>
          <w:rFonts w:ascii="Arial" w:eastAsia="Arial" w:hAnsi="Arial" w:cs="Arial"/>
          <w:color w:val="FF0000"/>
        </w:rPr>
        <w:t xml:space="preserve">INSERT SCHOOL NAME </w:t>
      </w:r>
      <w:r>
        <w:rPr>
          <w:rFonts w:ascii="Arial" w:eastAsia="Arial" w:hAnsi="Arial" w:cs="Arial"/>
        </w:rPr>
        <w:t xml:space="preserve">Safeguarding and </w:t>
      </w:r>
      <w:r w:rsidRPr="00707113">
        <w:rPr>
          <w:rFonts w:ascii="Arial" w:eastAsia="Arial" w:hAnsi="Arial" w:cs="Arial"/>
        </w:rPr>
        <w:t>Child Protection Policy)</w:t>
      </w:r>
      <w:r w:rsidR="004F0BCC">
        <w:rPr>
          <w:rFonts w:ascii="Arial" w:eastAsia="Arial" w:hAnsi="Arial" w:cs="Arial"/>
        </w:rPr>
        <w:t>.</w:t>
      </w:r>
      <w:r w:rsidRPr="00707113">
        <w:rPr>
          <w:rFonts w:ascii="Arial" w:eastAsia="Arial" w:hAnsi="Arial" w:cs="Arial"/>
        </w:rPr>
        <w:t xml:space="preserve"> </w:t>
      </w:r>
    </w:p>
    <w:p w14:paraId="091C3717" w14:textId="2C0F6CDC" w:rsidR="00707113" w:rsidRPr="00AF4D7A" w:rsidRDefault="00707113" w:rsidP="00AF4D7A">
      <w:pPr>
        <w:pStyle w:val="NoSpacing"/>
        <w:numPr>
          <w:ilvl w:val="0"/>
          <w:numId w:val="16"/>
        </w:numPr>
        <w:ind w:left="851" w:hanging="425"/>
        <w:rPr>
          <w:rFonts w:ascii="Arial" w:hAnsi="Arial" w:cs="Arial"/>
        </w:rPr>
      </w:pPr>
      <w:r w:rsidRPr="00AF4D7A">
        <w:rPr>
          <w:rFonts w:ascii="Arial" w:hAnsi="Arial" w:cs="Arial"/>
        </w:rPr>
        <w:t>Communicate with their line manager on issues that are identified in the school in relation to policies, procedures, organisational factors and children’s wellbeing and development</w:t>
      </w:r>
      <w:r w:rsidR="004F0BCC">
        <w:rPr>
          <w:rFonts w:ascii="Arial" w:hAnsi="Arial" w:cs="Arial"/>
        </w:rPr>
        <w:t>.</w:t>
      </w:r>
    </w:p>
    <w:p w14:paraId="1A7A1645" w14:textId="196842A4" w:rsidR="00707113" w:rsidRPr="00AF4D7A" w:rsidRDefault="00707113" w:rsidP="00AF4D7A">
      <w:pPr>
        <w:pStyle w:val="NoSpacing"/>
        <w:numPr>
          <w:ilvl w:val="0"/>
          <w:numId w:val="16"/>
        </w:numPr>
        <w:ind w:left="851" w:hanging="425"/>
        <w:rPr>
          <w:rFonts w:ascii="Arial" w:hAnsi="Arial" w:cs="Arial"/>
        </w:rPr>
      </w:pPr>
      <w:r w:rsidRPr="00AF4D7A">
        <w:rPr>
          <w:rFonts w:ascii="Arial" w:hAnsi="Arial" w:cs="Arial"/>
        </w:rPr>
        <w:t>Adhering to</w:t>
      </w:r>
      <w:r w:rsidR="008750A6" w:rsidRPr="00AF4D7A">
        <w:rPr>
          <w:rFonts w:ascii="Arial" w:hAnsi="Arial" w:cs="Arial"/>
        </w:rPr>
        <w:t xml:space="preserve"> the</w:t>
      </w:r>
      <w:r w:rsidRPr="00AF4D7A">
        <w:rPr>
          <w:rFonts w:ascii="Arial" w:hAnsi="Arial" w:cs="Arial"/>
        </w:rPr>
        <w:t xml:space="preserve"> Whistleblowing Policy</w:t>
      </w:r>
      <w:r w:rsidR="008750A6" w:rsidRPr="00AF4D7A">
        <w:rPr>
          <w:rFonts w:ascii="Arial" w:hAnsi="Arial" w:cs="Arial"/>
        </w:rPr>
        <w:t>/Low Level Concerns Policy/Managing Allegations Against Staff GM procedures</w:t>
      </w:r>
      <w:r w:rsidRPr="00AF4D7A">
        <w:rPr>
          <w:rFonts w:ascii="Arial" w:hAnsi="Arial" w:cs="Arial"/>
        </w:rPr>
        <w:t xml:space="preserve"> if concerns arise around a member of staff</w:t>
      </w:r>
      <w:r w:rsidR="004F0BCC">
        <w:rPr>
          <w:rFonts w:ascii="Arial" w:hAnsi="Arial" w:cs="Arial"/>
        </w:rPr>
        <w:t>.</w:t>
      </w:r>
      <w:r w:rsidRPr="00AF4D7A">
        <w:rPr>
          <w:rFonts w:ascii="Arial" w:hAnsi="Arial" w:cs="Arial"/>
        </w:rPr>
        <w:t xml:space="preserve"> </w:t>
      </w:r>
    </w:p>
    <w:p w14:paraId="58B50F49" w14:textId="212EBF29" w:rsidR="00707113" w:rsidRDefault="00707113" w:rsidP="00AF4D7A">
      <w:pPr>
        <w:pStyle w:val="NoSpacing"/>
        <w:numPr>
          <w:ilvl w:val="0"/>
          <w:numId w:val="16"/>
        </w:numPr>
        <w:ind w:left="851" w:hanging="425"/>
        <w:rPr>
          <w:rFonts w:ascii="Arial" w:eastAsia="Arial" w:hAnsi="Arial" w:cs="Arial"/>
        </w:rPr>
      </w:pPr>
      <w:r w:rsidRPr="00AF4D7A">
        <w:rPr>
          <w:rFonts w:ascii="Arial" w:hAnsi="Arial" w:cs="Arial"/>
        </w:rPr>
        <w:t>Manage realistic</w:t>
      </w:r>
      <w:r w:rsidRPr="00707113">
        <w:rPr>
          <w:rFonts w:ascii="Arial" w:eastAsia="Arial" w:hAnsi="Arial" w:cs="Arial"/>
        </w:rPr>
        <w:t xml:space="preserve"> workloads and discuss proactive ways of targeting this if levels increase</w:t>
      </w:r>
      <w:r w:rsidR="004F0BCC">
        <w:rPr>
          <w:rFonts w:ascii="Arial" w:eastAsia="Arial" w:hAnsi="Arial" w:cs="Arial"/>
        </w:rPr>
        <w:t>.</w:t>
      </w:r>
      <w:r w:rsidRPr="00707113">
        <w:rPr>
          <w:rFonts w:ascii="Arial" w:eastAsia="Arial" w:hAnsi="Arial" w:cs="Arial"/>
        </w:rPr>
        <w:t xml:space="preserve"> </w:t>
      </w:r>
    </w:p>
    <w:p w14:paraId="08BC7A28" w14:textId="41A70774" w:rsidR="00AF4D7A" w:rsidRDefault="00AF4D7A" w:rsidP="00AF4D7A">
      <w:pPr>
        <w:pStyle w:val="NoSpacing"/>
        <w:rPr>
          <w:rFonts w:ascii="Arial" w:eastAsia="Arial" w:hAnsi="Arial" w:cs="Arial"/>
        </w:rPr>
      </w:pPr>
    </w:p>
    <w:p w14:paraId="3FD5CC73" w14:textId="77777777" w:rsidR="00AF4D7A" w:rsidRPr="00707113" w:rsidRDefault="00AF4D7A" w:rsidP="00AF4D7A">
      <w:pPr>
        <w:pStyle w:val="NoSpacing"/>
        <w:rPr>
          <w:rFonts w:ascii="Arial" w:eastAsia="Arial" w:hAnsi="Arial" w:cs="Arial"/>
        </w:rPr>
      </w:pPr>
    </w:p>
    <w:p w14:paraId="35184288" w14:textId="77777777" w:rsidR="00707113" w:rsidRPr="00707113" w:rsidRDefault="00707113" w:rsidP="00D50647">
      <w:pPr>
        <w:spacing w:after="0" w:line="259" w:lineRule="auto"/>
        <w:ind w:left="1" w:right="0" w:firstLine="0"/>
        <w:jc w:val="left"/>
        <w:rPr>
          <w:rFonts w:ascii="Arial" w:eastAsia="Arial" w:hAnsi="Arial" w:cs="Arial"/>
        </w:rPr>
      </w:pPr>
      <w:r w:rsidRPr="00707113">
        <w:rPr>
          <w:rFonts w:ascii="Arial" w:eastAsia="Arial" w:hAnsi="Arial" w:cs="Arial"/>
        </w:rPr>
        <w:t xml:space="preserve"> </w:t>
      </w:r>
    </w:p>
    <w:tbl>
      <w:tblPr>
        <w:tblStyle w:val="TableGrid1"/>
        <w:tblW w:w="9498" w:type="dxa"/>
        <w:jc w:val="center"/>
        <w:tblInd w:w="0" w:type="dxa"/>
        <w:tblCellMar>
          <w:top w:w="7" w:type="dxa"/>
          <w:left w:w="113" w:type="dxa"/>
          <w:right w:w="115" w:type="dxa"/>
        </w:tblCellMar>
        <w:tblLook w:val="04A0" w:firstRow="1" w:lastRow="0" w:firstColumn="1" w:lastColumn="0" w:noHBand="0" w:noVBand="1"/>
      </w:tblPr>
      <w:tblGrid>
        <w:gridCol w:w="6658"/>
        <w:gridCol w:w="2840"/>
      </w:tblGrid>
      <w:tr w:rsidR="00707113" w:rsidRPr="00707113" w14:paraId="15FBEC8A" w14:textId="77777777" w:rsidTr="00AF4D7A">
        <w:trPr>
          <w:trHeight w:val="682"/>
          <w:jc w:val="center"/>
        </w:trPr>
        <w:tc>
          <w:tcPr>
            <w:tcW w:w="6658" w:type="dxa"/>
            <w:tcBorders>
              <w:top w:val="single" w:sz="4" w:space="0" w:color="000000"/>
              <w:left w:val="single" w:sz="4" w:space="0" w:color="000000"/>
              <w:bottom w:val="single" w:sz="4" w:space="0" w:color="000000"/>
              <w:right w:val="nil"/>
            </w:tcBorders>
          </w:tcPr>
          <w:p w14:paraId="7EBD1B2B" w14:textId="77777777" w:rsidR="00707113" w:rsidRPr="00707113" w:rsidRDefault="00707113" w:rsidP="00D50647">
            <w:pPr>
              <w:spacing w:after="0" w:line="259" w:lineRule="auto"/>
              <w:ind w:left="1" w:right="0" w:firstLine="0"/>
              <w:jc w:val="left"/>
              <w:rPr>
                <w:rFonts w:ascii="Arial" w:eastAsia="Arial" w:hAnsi="Arial" w:cs="Arial"/>
              </w:rPr>
            </w:pPr>
            <w:r w:rsidRPr="00707113">
              <w:rPr>
                <w:rFonts w:ascii="Arial" w:eastAsia="Arial" w:hAnsi="Arial" w:cs="Arial"/>
                <w:b/>
              </w:rPr>
              <w:t xml:space="preserve">Signatures </w:t>
            </w:r>
          </w:p>
        </w:tc>
        <w:tc>
          <w:tcPr>
            <w:tcW w:w="2840" w:type="dxa"/>
            <w:tcBorders>
              <w:top w:val="single" w:sz="4" w:space="0" w:color="000000"/>
              <w:left w:val="nil"/>
              <w:bottom w:val="single" w:sz="4" w:space="0" w:color="000000"/>
              <w:right w:val="single" w:sz="4" w:space="0" w:color="000000"/>
            </w:tcBorders>
          </w:tcPr>
          <w:p w14:paraId="37C83091" w14:textId="77777777" w:rsidR="00707113" w:rsidRPr="00707113" w:rsidRDefault="00707113" w:rsidP="00D50647">
            <w:pPr>
              <w:spacing w:after="160" w:line="259" w:lineRule="auto"/>
              <w:ind w:left="1" w:right="0" w:firstLine="0"/>
              <w:jc w:val="left"/>
              <w:rPr>
                <w:rFonts w:ascii="Arial" w:eastAsia="Arial" w:hAnsi="Arial" w:cs="Arial"/>
              </w:rPr>
            </w:pPr>
          </w:p>
        </w:tc>
      </w:tr>
      <w:tr w:rsidR="00707113" w:rsidRPr="00707113" w14:paraId="7108315E" w14:textId="77777777" w:rsidTr="00AF4D7A">
        <w:trPr>
          <w:trHeight w:val="658"/>
          <w:jc w:val="center"/>
        </w:trPr>
        <w:tc>
          <w:tcPr>
            <w:tcW w:w="6658" w:type="dxa"/>
            <w:tcBorders>
              <w:top w:val="single" w:sz="4" w:space="0" w:color="000000"/>
              <w:left w:val="single" w:sz="4" w:space="0" w:color="000000"/>
              <w:bottom w:val="single" w:sz="4" w:space="0" w:color="000000"/>
              <w:right w:val="single" w:sz="4" w:space="0" w:color="000000"/>
            </w:tcBorders>
          </w:tcPr>
          <w:p w14:paraId="7CAE3702" w14:textId="6BB37C15" w:rsidR="00707113" w:rsidRPr="00707113" w:rsidRDefault="008750A6" w:rsidP="00D50647">
            <w:pPr>
              <w:spacing w:after="0" w:line="259" w:lineRule="auto"/>
              <w:ind w:left="1" w:right="0" w:firstLine="0"/>
              <w:jc w:val="left"/>
              <w:rPr>
                <w:rFonts w:ascii="Arial" w:eastAsia="Arial" w:hAnsi="Arial" w:cs="Arial"/>
              </w:rPr>
            </w:pPr>
            <w:r w:rsidRPr="00707113">
              <w:rPr>
                <w:rFonts w:ascii="Arial" w:eastAsia="Arial" w:hAnsi="Arial" w:cs="Arial"/>
                <w:b/>
              </w:rPr>
              <w:t>Supervisor:</w:t>
            </w:r>
            <w:r w:rsidR="00707113" w:rsidRPr="00707113">
              <w:rPr>
                <w:rFonts w:ascii="Arial" w:eastAsia="Arial" w:hAnsi="Arial" w:cs="Arial"/>
                <w:b/>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42812F81" w14:textId="70FB276F" w:rsidR="00707113" w:rsidRPr="00707113" w:rsidRDefault="008750A6" w:rsidP="00D50647">
            <w:pPr>
              <w:spacing w:after="0" w:line="259" w:lineRule="auto"/>
              <w:ind w:left="1" w:right="0" w:firstLine="0"/>
              <w:jc w:val="left"/>
              <w:rPr>
                <w:rFonts w:ascii="Arial" w:eastAsia="Arial" w:hAnsi="Arial" w:cs="Arial"/>
              </w:rPr>
            </w:pPr>
            <w:r w:rsidRPr="00707113">
              <w:rPr>
                <w:rFonts w:ascii="Arial" w:eastAsia="Arial" w:hAnsi="Arial" w:cs="Arial"/>
                <w:b/>
              </w:rPr>
              <w:t>Date:</w:t>
            </w:r>
            <w:r w:rsidR="00707113" w:rsidRPr="00707113">
              <w:rPr>
                <w:rFonts w:ascii="Arial" w:eastAsia="Arial" w:hAnsi="Arial" w:cs="Arial"/>
                <w:b/>
              </w:rPr>
              <w:t xml:space="preserve"> </w:t>
            </w:r>
          </w:p>
        </w:tc>
      </w:tr>
      <w:tr w:rsidR="00707113" w:rsidRPr="00707113" w14:paraId="470AD7EA" w14:textId="77777777" w:rsidTr="00AF4D7A">
        <w:trPr>
          <w:trHeight w:val="660"/>
          <w:jc w:val="center"/>
        </w:trPr>
        <w:tc>
          <w:tcPr>
            <w:tcW w:w="6658" w:type="dxa"/>
            <w:tcBorders>
              <w:top w:val="single" w:sz="4" w:space="0" w:color="000000"/>
              <w:left w:val="single" w:sz="4" w:space="0" w:color="000000"/>
              <w:bottom w:val="single" w:sz="4" w:space="0" w:color="000000"/>
              <w:right w:val="single" w:sz="4" w:space="0" w:color="000000"/>
            </w:tcBorders>
          </w:tcPr>
          <w:p w14:paraId="625AC441" w14:textId="6BB2ED8A" w:rsidR="00707113" w:rsidRPr="00707113" w:rsidRDefault="008750A6" w:rsidP="00D50647">
            <w:pPr>
              <w:spacing w:after="0" w:line="259" w:lineRule="auto"/>
              <w:ind w:left="1" w:right="0" w:firstLine="0"/>
              <w:jc w:val="left"/>
              <w:rPr>
                <w:rFonts w:ascii="Arial" w:eastAsia="Arial" w:hAnsi="Arial" w:cs="Arial"/>
              </w:rPr>
            </w:pPr>
            <w:r w:rsidRPr="00707113">
              <w:rPr>
                <w:rFonts w:ascii="Arial" w:eastAsia="Arial" w:hAnsi="Arial" w:cs="Arial"/>
                <w:b/>
              </w:rPr>
              <w:t>Supervisee:</w:t>
            </w:r>
            <w:r w:rsidR="00707113" w:rsidRPr="00707113">
              <w:rPr>
                <w:rFonts w:ascii="Arial" w:eastAsia="Arial" w:hAnsi="Arial" w:cs="Arial"/>
                <w:b/>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4F27DB09" w14:textId="11E848A8" w:rsidR="00707113" w:rsidRPr="00707113" w:rsidRDefault="008750A6" w:rsidP="00D50647">
            <w:pPr>
              <w:spacing w:after="0" w:line="259" w:lineRule="auto"/>
              <w:ind w:left="1" w:right="0" w:firstLine="0"/>
              <w:jc w:val="left"/>
              <w:rPr>
                <w:rFonts w:ascii="Arial" w:eastAsia="Arial" w:hAnsi="Arial" w:cs="Arial"/>
              </w:rPr>
            </w:pPr>
            <w:r w:rsidRPr="00707113">
              <w:rPr>
                <w:rFonts w:ascii="Arial" w:eastAsia="Arial" w:hAnsi="Arial" w:cs="Arial"/>
                <w:b/>
              </w:rPr>
              <w:t>Date:</w:t>
            </w:r>
            <w:r w:rsidR="00707113" w:rsidRPr="00707113">
              <w:rPr>
                <w:rFonts w:ascii="Arial" w:eastAsia="Arial" w:hAnsi="Arial" w:cs="Arial"/>
              </w:rPr>
              <w:t xml:space="preserve"> </w:t>
            </w:r>
          </w:p>
        </w:tc>
      </w:tr>
    </w:tbl>
    <w:p w14:paraId="0609F837" w14:textId="77777777" w:rsidR="00707113" w:rsidRPr="00707113" w:rsidRDefault="00707113" w:rsidP="00D50647">
      <w:pPr>
        <w:spacing w:after="0" w:line="259" w:lineRule="auto"/>
        <w:ind w:left="1" w:right="0" w:firstLine="0"/>
        <w:jc w:val="left"/>
        <w:rPr>
          <w:rFonts w:ascii="Arial" w:eastAsia="Arial" w:hAnsi="Arial" w:cs="Arial"/>
        </w:rPr>
      </w:pPr>
      <w:r w:rsidRPr="00707113">
        <w:t xml:space="preserve"> </w:t>
      </w:r>
    </w:p>
    <w:p w14:paraId="09928685" w14:textId="4783FF0B" w:rsidR="00707113" w:rsidRPr="009F3E2C" w:rsidRDefault="00707113" w:rsidP="00D50647">
      <w:pPr>
        <w:spacing w:after="0" w:line="259" w:lineRule="auto"/>
        <w:ind w:left="1" w:right="0" w:firstLine="0"/>
        <w:jc w:val="left"/>
        <w:rPr>
          <w:rFonts w:ascii="Arial" w:hAnsi="Arial" w:cs="Arial"/>
        </w:rPr>
      </w:pPr>
    </w:p>
    <w:p w14:paraId="6F92CF08" w14:textId="7FD0D544" w:rsidR="00395978" w:rsidRPr="009F3E2C" w:rsidRDefault="00395978" w:rsidP="00D50647">
      <w:pPr>
        <w:spacing w:after="0" w:line="259" w:lineRule="auto"/>
        <w:ind w:left="1" w:right="0" w:firstLine="0"/>
        <w:jc w:val="left"/>
        <w:rPr>
          <w:rFonts w:ascii="Arial" w:hAnsi="Arial" w:cs="Arial"/>
        </w:rPr>
      </w:pPr>
    </w:p>
    <w:p w14:paraId="6253C603" w14:textId="241DC331" w:rsidR="00395978" w:rsidRPr="009F3E2C" w:rsidRDefault="00395978" w:rsidP="00D50647">
      <w:pPr>
        <w:spacing w:after="15" w:line="259" w:lineRule="auto"/>
        <w:ind w:left="1" w:right="0" w:firstLine="0"/>
        <w:jc w:val="left"/>
        <w:rPr>
          <w:rFonts w:ascii="Arial" w:hAnsi="Arial" w:cs="Arial"/>
        </w:rPr>
      </w:pPr>
    </w:p>
    <w:tbl>
      <w:tblPr>
        <w:tblStyle w:val="TableGrid"/>
        <w:tblW w:w="9072" w:type="dxa"/>
        <w:tblInd w:w="279" w:type="dxa"/>
        <w:tblCellMar>
          <w:top w:w="49" w:type="dxa"/>
          <w:right w:w="7" w:type="dxa"/>
        </w:tblCellMar>
        <w:tblLook w:val="04A0" w:firstRow="1" w:lastRow="0" w:firstColumn="1" w:lastColumn="0" w:noHBand="0" w:noVBand="1"/>
      </w:tblPr>
      <w:tblGrid>
        <w:gridCol w:w="1960"/>
        <w:gridCol w:w="7112"/>
      </w:tblGrid>
      <w:tr w:rsidR="00395978" w:rsidRPr="009F3E2C" w14:paraId="1F4E25EF" w14:textId="77777777" w:rsidTr="00D50647">
        <w:trPr>
          <w:trHeight w:val="1021"/>
        </w:trPr>
        <w:tc>
          <w:tcPr>
            <w:tcW w:w="1960" w:type="dxa"/>
            <w:tcBorders>
              <w:top w:val="single" w:sz="4" w:space="0" w:color="000000"/>
              <w:left w:val="single" w:sz="4" w:space="0" w:color="000000"/>
              <w:bottom w:val="single" w:sz="4" w:space="0" w:color="000000"/>
              <w:right w:val="nil"/>
            </w:tcBorders>
            <w:shd w:val="clear" w:color="auto" w:fill="00B050"/>
          </w:tcPr>
          <w:p w14:paraId="3D9ACD62" w14:textId="213F84CB" w:rsidR="00395978" w:rsidRPr="009F3E2C" w:rsidRDefault="00395978" w:rsidP="00D50647">
            <w:pPr>
              <w:spacing w:after="0" w:line="259" w:lineRule="auto"/>
              <w:ind w:left="1" w:right="0" w:firstLine="0"/>
              <w:jc w:val="center"/>
              <w:rPr>
                <w:rFonts w:ascii="Arial" w:hAnsi="Arial" w:cs="Arial"/>
              </w:rPr>
            </w:pPr>
          </w:p>
        </w:tc>
        <w:tc>
          <w:tcPr>
            <w:tcW w:w="7112" w:type="dxa"/>
            <w:tcBorders>
              <w:top w:val="single" w:sz="4" w:space="0" w:color="000000"/>
              <w:left w:val="nil"/>
              <w:bottom w:val="single" w:sz="4" w:space="0" w:color="000000"/>
              <w:right w:val="single" w:sz="4" w:space="0" w:color="000000"/>
            </w:tcBorders>
            <w:shd w:val="clear" w:color="auto" w:fill="00B050"/>
          </w:tcPr>
          <w:p w14:paraId="76C5FC25" w14:textId="055D7811" w:rsidR="00395978" w:rsidRPr="009F3E2C" w:rsidRDefault="00C942F2" w:rsidP="00D50647">
            <w:pPr>
              <w:spacing w:after="381" w:line="259" w:lineRule="auto"/>
              <w:ind w:left="1" w:right="133" w:firstLine="0"/>
              <w:jc w:val="center"/>
              <w:rPr>
                <w:rFonts w:ascii="Arial" w:hAnsi="Arial" w:cs="Arial"/>
              </w:rPr>
            </w:pPr>
            <w:r w:rsidRPr="009F3E2C">
              <w:rPr>
                <w:rFonts w:ascii="Arial" w:hAnsi="Arial" w:cs="Arial"/>
                <w:b/>
              </w:rPr>
              <w:t>Designated</w:t>
            </w:r>
            <w:r w:rsidR="001C5415" w:rsidRPr="009F3E2C">
              <w:rPr>
                <w:rFonts w:ascii="Arial" w:hAnsi="Arial" w:cs="Arial"/>
                <w:b/>
              </w:rPr>
              <w:t xml:space="preserve"> Safeguarding Lead (DSL) – Safeguarding Supervision</w:t>
            </w:r>
          </w:p>
          <w:p w14:paraId="24670597" w14:textId="60580D94" w:rsidR="00395978" w:rsidRPr="009F3E2C" w:rsidRDefault="001C5415" w:rsidP="00D50647">
            <w:pPr>
              <w:spacing w:after="0" w:line="259" w:lineRule="auto"/>
              <w:ind w:left="1" w:right="0" w:firstLine="0"/>
              <w:rPr>
                <w:rFonts w:ascii="Arial" w:hAnsi="Arial" w:cs="Arial"/>
              </w:rPr>
            </w:pPr>
            <w:r w:rsidRPr="009F3E2C">
              <w:rPr>
                <w:rFonts w:ascii="Arial" w:hAnsi="Arial" w:cs="Arial"/>
                <w:b/>
              </w:rPr>
              <w:t>A G E N D A</w:t>
            </w:r>
          </w:p>
        </w:tc>
      </w:tr>
      <w:tr w:rsidR="00395978" w:rsidRPr="009F3E2C" w14:paraId="5B4FDFE2" w14:textId="77777777" w:rsidTr="00D50647">
        <w:trPr>
          <w:trHeight w:val="676"/>
        </w:trPr>
        <w:tc>
          <w:tcPr>
            <w:tcW w:w="1960" w:type="dxa"/>
            <w:tcBorders>
              <w:top w:val="single" w:sz="4" w:space="0" w:color="000000"/>
              <w:left w:val="single" w:sz="4" w:space="0" w:color="000000"/>
              <w:bottom w:val="single" w:sz="4" w:space="0" w:color="000000"/>
              <w:right w:val="single" w:sz="4" w:space="0" w:color="000000"/>
            </w:tcBorders>
            <w:shd w:val="clear" w:color="auto" w:fill="00B050"/>
          </w:tcPr>
          <w:p w14:paraId="1411FE85" w14:textId="77777777" w:rsidR="00395978" w:rsidRPr="009F3E2C" w:rsidRDefault="001C5415" w:rsidP="004F0BCC">
            <w:pPr>
              <w:spacing w:after="0" w:line="259" w:lineRule="auto"/>
              <w:ind w:left="138" w:right="0" w:firstLine="0"/>
              <w:jc w:val="left"/>
              <w:rPr>
                <w:rFonts w:ascii="Arial" w:hAnsi="Arial" w:cs="Arial"/>
              </w:rPr>
            </w:pPr>
            <w:r w:rsidRPr="009F3E2C">
              <w:rPr>
                <w:rFonts w:ascii="Arial" w:hAnsi="Arial" w:cs="Arial"/>
              </w:rPr>
              <w:t xml:space="preserve">Date </w:t>
            </w:r>
          </w:p>
        </w:tc>
        <w:tc>
          <w:tcPr>
            <w:tcW w:w="7112" w:type="dxa"/>
            <w:tcBorders>
              <w:top w:val="single" w:sz="4" w:space="0" w:color="000000"/>
              <w:left w:val="single" w:sz="4" w:space="0" w:color="000000"/>
              <w:bottom w:val="single" w:sz="4" w:space="0" w:color="000000"/>
              <w:right w:val="single" w:sz="4" w:space="0" w:color="000000"/>
            </w:tcBorders>
          </w:tcPr>
          <w:p w14:paraId="115DECBE" w14:textId="36DF03AB" w:rsidR="00395978" w:rsidRPr="009F3E2C" w:rsidRDefault="001C5415" w:rsidP="00D50647">
            <w:pPr>
              <w:tabs>
                <w:tab w:val="center" w:pos="500"/>
                <w:tab w:val="center" w:pos="789"/>
              </w:tabs>
              <w:spacing w:after="0" w:line="259" w:lineRule="auto"/>
              <w:ind w:left="1" w:right="0" w:firstLine="0"/>
              <w:jc w:val="left"/>
              <w:rPr>
                <w:rFonts w:ascii="Arial" w:hAnsi="Arial" w:cs="Arial"/>
              </w:rPr>
            </w:pPr>
            <w:r w:rsidRPr="009F3E2C">
              <w:rPr>
                <w:rFonts w:ascii="Arial" w:hAnsi="Arial" w:cs="Arial"/>
              </w:rPr>
              <w:tab/>
            </w:r>
          </w:p>
        </w:tc>
      </w:tr>
      <w:tr w:rsidR="00395978" w:rsidRPr="009F3E2C" w14:paraId="71FCD4DF" w14:textId="77777777" w:rsidTr="00D50647">
        <w:trPr>
          <w:trHeight w:val="676"/>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28DBDFD7" w14:textId="77777777" w:rsidR="00395978" w:rsidRPr="009F3E2C" w:rsidRDefault="001C5415" w:rsidP="004F0BCC">
            <w:pPr>
              <w:spacing w:after="0" w:line="259" w:lineRule="auto"/>
              <w:ind w:left="138" w:right="0" w:firstLine="0"/>
              <w:jc w:val="left"/>
              <w:rPr>
                <w:rFonts w:ascii="Arial" w:hAnsi="Arial" w:cs="Arial"/>
              </w:rPr>
            </w:pPr>
            <w:r w:rsidRPr="009F3E2C">
              <w:rPr>
                <w:rFonts w:ascii="Arial" w:hAnsi="Arial" w:cs="Arial"/>
              </w:rPr>
              <w:t xml:space="preserve">Introduction </w:t>
            </w:r>
          </w:p>
        </w:tc>
        <w:tc>
          <w:tcPr>
            <w:tcW w:w="7112" w:type="dxa"/>
            <w:tcBorders>
              <w:top w:val="single" w:sz="4" w:space="0" w:color="000000"/>
              <w:left w:val="single" w:sz="4" w:space="0" w:color="000000"/>
              <w:bottom w:val="single" w:sz="4" w:space="0" w:color="000000"/>
              <w:right w:val="single" w:sz="4" w:space="0" w:color="000000"/>
            </w:tcBorders>
          </w:tcPr>
          <w:p w14:paraId="16270523" w14:textId="502DEE54"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Welcome </w:t>
            </w:r>
          </w:p>
        </w:tc>
      </w:tr>
      <w:tr w:rsidR="00395978" w:rsidRPr="009F3E2C" w14:paraId="405E0327" w14:textId="77777777" w:rsidTr="00D50647">
        <w:trPr>
          <w:trHeight w:val="672"/>
        </w:trPr>
        <w:tc>
          <w:tcPr>
            <w:tcW w:w="1960" w:type="dxa"/>
            <w:vMerge/>
            <w:tcBorders>
              <w:top w:val="nil"/>
              <w:left w:val="single" w:sz="4" w:space="0" w:color="000000"/>
              <w:bottom w:val="nil"/>
              <w:right w:val="single" w:sz="4" w:space="0" w:color="000000"/>
            </w:tcBorders>
            <w:shd w:val="clear" w:color="auto" w:fill="00B050"/>
          </w:tcPr>
          <w:p w14:paraId="0B7F61F5" w14:textId="77777777" w:rsidR="00395978" w:rsidRPr="009F3E2C" w:rsidRDefault="00395978" w:rsidP="004F0BCC">
            <w:pPr>
              <w:spacing w:after="160" w:line="259" w:lineRule="auto"/>
              <w:ind w:left="138" w:right="0" w:hanging="137"/>
              <w:jc w:val="left"/>
              <w:rPr>
                <w:rFonts w:ascii="Arial" w:hAnsi="Arial" w:cs="Arial"/>
              </w:rPr>
            </w:pPr>
          </w:p>
        </w:tc>
        <w:tc>
          <w:tcPr>
            <w:tcW w:w="7112" w:type="dxa"/>
            <w:tcBorders>
              <w:top w:val="single" w:sz="4" w:space="0" w:color="000000"/>
              <w:left w:val="single" w:sz="4" w:space="0" w:color="000000"/>
              <w:bottom w:val="single" w:sz="4" w:space="0" w:color="000000"/>
              <w:right w:val="single" w:sz="4" w:space="0" w:color="000000"/>
            </w:tcBorders>
          </w:tcPr>
          <w:p w14:paraId="30DD99B2" w14:textId="672FB9E3"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Clarify roles and confidentiality </w:t>
            </w:r>
          </w:p>
        </w:tc>
      </w:tr>
      <w:tr w:rsidR="00395978" w:rsidRPr="009F3E2C" w14:paraId="24F1BB39" w14:textId="77777777" w:rsidTr="00D50647">
        <w:trPr>
          <w:trHeight w:val="674"/>
        </w:trPr>
        <w:tc>
          <w:tcPr>
            <w:tcW w:w="1960" w:type="dxa"/>
            <w:vMerge/>
            <w:tcBorders>
              <w:top w:val="nil"/>
              <w:left w:val="single" w:sz="4" w:space="0" w:color="000000"/>
              <w:bottom w:val="single" w:sz="4" w:space="0" w:color="000000"/>
              <w:right w:val="single" w:sz="4" w:space="0" w:color="000000"/>
            </w:tcBorders>
            <w:shd w:val="clear" w:color="auto" w:fill="00B050"/>
          </w:tcPr>
          <w:p w14:paraId="71ABBF90" w14:textId="77777777" w:rsidR="00395978" w:rsidRPr="009F3E2C" w:rsidRDefault="00395978" w:rsidP="004F0BCC">
            <w:pPr>
              <w:spacing w:after="160" w:line="259" w:lineRule="auto"/>
              <w:ind w:left="138" w:right="0" w:hanging="137"/>
              <w:jc w:val="left"/>
              <w:rPr>
                <w:rFonts w:ascii="Arial" w:hAnsi="Arial" w:cs="Arial"/>
              </w:rPr>
            </w:pPr>
          </w:p>
        </w:tc>
        <w:tc>
          <w:tcPr>
            <w:tcW w:w="7112" w:type="dxa"/>
            <w:tcBorders>
              <w:top w:val="single" w:sz="4" w:space="0" w:color="000000"/>
              <w:left w:val="single" w:sz="4" w:space="0" w:color="000000"/>
              <w:bottom w:val="single" w:sz="4" w:space="0" w:color="000000"/>
              <w:right w:val="single" w:sz="4" w:space="0" w:color="000000"/>
            </w:tcBorders>
          </w:tcPr>
          <w:p w14:paraId="64E0F3B1" w14:textId="224BD0E4"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Agreed expectations </w:t>
            </w:r>
          </w:p>
        </w:tc>
      </w:tr>
      <w:tr w:rsidR="00395978" w:rsidRPr="009F3E2C" w14:paraId="400995A5" w14:textId="77777777" w:rsidTr="00D50647">
        <w:trPr>
          <w:trHeight w:val="673"/>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68A83F17" w14:textId="63FD24BE" w:rsidR="00395978" w:rsidRPr="009F3E2C" w:rsidRDefault="001C5415" w:rsidP="004F0BCC">
            <w:pPr>
              <w:spacing w:after="0" w:line="259" w:lineRule="auto"/>
              <w:ind w:left="138" w:right="336" w:firstLine="0"/>
              <w:jc w:val="left"/>
              <w:rPr>
                <w:rFonts w:ascii="Arial" w:hAnsi="Arial" w:cs="Arial"/>
              </w:rPr>
            </w:pPr>
            <w:r w:rsidRPr="009F3E2C">
              <w:rPr>
                <w:rFonts w:ascii="Arial" w:hAnsi="Arial" w:cs="Arial"/>
              </w:rPr>
              <w:t xml:space="preserve">Specific case discussions (when appropriate also </w:t>
            </w:r>
            <w:r w:rsidR="00C942F2" w:rsidRPr="009F3E2C">
              <w:rPr>
                <w:rFonts w:ascii="Arial" w:hAnsi="Arial" w:cs="Arial"/>
              </w:rPr>
              <w:t xml:space="preserve">recorded </w:t>
            </w:r>
            <w:r w:rsidRPr="009F3E2C">
              <w:rPr>
                <w:rFonts w:ascii="Arial" w:hAnsi="Arial" w:cs="Arial"/>
              </w:rPr>
              <w:t xml:space="preserve">on </w:t>
            </w:r>
            <w:r w:rsidR="00C942F2" w:rsidRPr="009F3E2C">
              <w:rPr>
                <w:rFonts w:ascii="Arial" w:hAnsi="Arial" w:cs="Arial"/>
              </w:rPr>
              <w:t xml:space="preserve">the </w:t>
            </w:r>
            <w:r w:rsidRPr="009F3E2C">
              <w:rPr>
                <w:rFonts w:ascii="Arial" w:hAnsi="Arial" w:cs="Arial"/>
              </w:rPr>
              <w:t>child’s safeguarding file)</w:t>
            </w:r>
          </w:p>
        </w:tc>
        <w:tc>
          <w:tcPr>
            <w:tcW w:w="7112" w:type="dxa"/>
            <w:tcBorders>
              <w:top w:val="single" w:sz="4" w:space="0" w:color="000000"/>
              <w:left w:val="single" w:sz="4" w:space="0" w:color="000000"/>
              <w:bottom w:val="single" w:sz="4" w:space="0" w:color="000000"/>
              <w:right w:val="single" w:sz="4" w:space="0" w:color="000000"/>
            </w:tcBorders>
          </w:tcPr>
          <w:p w14:paraId="198936D7" w14:textId="22E475E9"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Review notes of previous meeting </w:t>
            </w:r>
          </w:p>
        </w:tc>
      </w:tr>
      <w:tr w:rsidR="00395978" w:rsidRPr="009F3E2C" w14:paraId="7EA6C427" w14:textId="77777777" w:rsidTr="00D50647">
        <w:trPr>
          <w:trHeight w:val="674"/>
        </w:trPr>
        <w:tc>
          <w:tcPr>
            <w:tcW w:w="1960" w:type="dxa"/>
            <w:vMerge/>
            <w:tcBorders>
              <w:top w:val="nil"/>
              <w:left w:val="single" w:sz="4" w:space="0" w:color="000000"/>
              <w:bottom w:val="nil"/>
              <w:right w:val="single" w:sz="4" w:space="0" w:color="000000"/>
            </w:tcBorders>
            <w:shd w:val="clear" w:color="auto" w:fill="00B050"/>
          </w:tcPr>
          <w:p w14:paraId="4ABEB5FB" w14:textId="77777777" w:rsidR="00395978" w:rsidRPr="009F3E2C" w:rsidRDefault="00395978" w:rsidP="004F0BCC">
            <w:pPr>
              <w:spacing w:after="160" w:line="259" w:lineRule="auto"/>
              <w:ind w:left="138" w:right="0" w:hanging="137"/>
              <w:jc w:val="left"/>
              <w:rPr>
                <w:rFonts w:ascii="Arial" w:hAnsi="Arial" w:cs="Arial"/>
              </w:rPr>
            </w:pPr>
          </w:p>
        </w:tc>
        <w:tc>
          <w:tcPr>
            <w:tcW w:w="7112" w:type="dxa"/>
            <w:tcBorders>
              <w:top w:val="single" w:sz="4" w:space="0" w:color="000000"/>
              <w:left w:val="single" w:sz="4" w:space="0" w:color="000000"/>
              <w:bottom w:val="single" w:sz="4" w:space="0" w:color="000000"/>
              <w:right w:val="single" w:sz="4" w:space="0" w:color="000000"/>
            </w:tcBorders>
          </w:tcPr>
          <w:p w14:paraId="11582C43" w14:textId="2F5C91F7" w:rsidR="00395978" w:rsidRPr="009F3E2C" w:rsidRDefault="00C942F2" w:rsidP="004F0BCC">
            <w:pPr>
              <w:spacing w:after="0" w:line="259" w:lineRule="auto"/>
              <w:ind w:left="162" w:right="0" w:firstLine="0"/>
              <w:jc w:val="left"/>
              <w:rPr>
                <w:rFonts w:ascii="Arial" w:hAnsi="Arial" w:cs="Arial"/>
              </w:rPr>
            </w:pPr>
            <w:r w:rsidRPr="009F3E2C">
              <w:rPr>
                <w:rFonts w:ascii="Arial" w:hAnsi="Arial" w:cs="Arial"/>
              </w:rPr>
              <w:t>S</w:t>
            </w:r>
            <w:r w:rsidR="001C5415" w:rsidRPr="009F3E2C">
              <w:rPr>
                <w:rFonts w:ascii="Arial" w:hAnsi="Arial" w:cs="Arial"/>
              </w:rPr>
              <w:t xml:space="preserve">hare Experience </w:t>
            </w:r>
          </w:p>
        </w:tc>
      </w:tr>
      <w:tr w:rsidR="00395978" w:rsidRPr="009F3E2C" w14:paraId="4B0060AA" w14:textId="77777777" w:rsidTr="00D50647">
        <w:trPr>
          <w:trHeight w:val="674"/>
        </w:trPr>
        <w:tc>
          <w:tcPr>
            <w:tcW w:w="1960" w:type="dxa"/>
            <w:vMerge/>
            <w:tcBorders>
              <w:top w:val="nil"/>
              <w:left w:val="single" w:sz="4" w:space="0" w:color="000000"/>
              <w:bottom w:val="single" w:sz="4" w:space="0" w:color="000000"/>
              <w:right w:val="single" w:sz="4" w:space="0" w:color="000000"/>
            </w:tcBorders>
            <w:shd w:val="clear" w:color="auto" w:fill="00B050"/>
          </w:tcPr>
          <w:p w14:paraId="5EC006C0" w14:textId="77777777" w:rsidR="00395978" w:rsidRPr="009F3E2C" w:rsidRDefault="00395978" w:rsidP="004F0BCC">
            <w:pPr>
              <w:spacing w:after="160" w:line="259" w:lineRule="auto"/>
              <w:ind w:left="138" w:right="0" w:hanging="137"/>
              <w:jc w:val="left"/>
              <w:rPr>
                <w:rFonts w:ascii="Arial" w:hAnsi="Arial" w:cs="Arial"/>
              </w:rPr>
            </w:pPr>
          </w:p>
        </w:tc>
        <w:tc>
          <w:tcPr>
            <w:tcW w:w="7112" w:type="dxa"/>
            <w:tcBorders>
              <w:top w:val="single" w:sz="4" w:space="0" w:color="000000"/>
              <w:left w:val="single" w:sz="4" w:space="0" w:color="000000"/>
              <w:bottom w:val="single" w:sz="4" w:space="0" w:color="000000"/>
              <w:right w:val="single" w:sz="4" w:space="0" w:color="000000"/>
            </w:tcBorders>
          </w:tcPr>
          <w:p w14:paraId="07CFD3E3" w14:textId="3A55466A"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Reflections (feelings) </w:t>
            </w:r>
          </w:p>
        </w:tc>
      </w:tr>
      <w:tr w:rsidR="00395978" w:rsidRPr="009F3E2C" w14:paraId="4C6DB8E9" w14:textId="77777777" w:rsidTr="00D50647">
        <w:trPr>
          <w:trHeight w:val="1337"/>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6889323F" w14:textId="77777777" w:rsidR="00395978" w:rsidRPr="009F3E2C" w:rsidRDefault="001C5415" w:rsidP="004F0BCC">
            <w:pPr>
              <w:spacing w:after="0" w:line="259" w:lineRule="auto"/>
              <w:ind w:left="138" w:right="0" w:firstLine="0"/>
              <w:jc w:val="left"/>
              <w:rPr>
                <w:rFonts w:ascii="Arial" w:hAnsi="Arial" w:cs="Arial"/>
              </w:rPr>
            </w:pPr>
            <w:r w:rsidRPr="009F3E2C">
              <w:rPr>
                <w:rFonts w:ascii="Arial" w:hAnsi="Arial" w:cs="Arial"/>
              </w:rPr>
              <w:t xml:space="preserve">Reflection </w:t>
            </w:r>
          </w:p>
        </w:tc>
        <w:tc>
          <w:tcPr>
            <w:tcW w:w="7112" w:type="dxa"/>
            <w:tcBorders>
              <w:top w:val="single" w:sz="4" w:space="0" w:color="000000"/>
              <w:left w:val="single" w:sz="4" w:space="0" w:color="000000"/>
              <w:bottom w:val="single" w:sz="4" w:space="0" w:color="000000"/>
              <w:right w:val="single" w:sz="4" w:space="0" w:color="000000"/>
            </w:tcBorders>
          </w:tcPr>
          <w:p w14:paraId="08E82204" w14:textId="547F887E" w:rsidR="00395978" w:rsidRPr="009F3E2C" w:rsidRDefault="001C5415" w:rsidP="004F0BCC">
            <w:pPr>
              <w:spacing w:after="73" w:line="259" w:lineRule="auto"/>
              <w:ind w:left="162" w:right="0" w:firstLine="0"/>
              <w:jc w:val="left"/>
              <w:rPr>
                <w:rFonts w:ascii="Arial" w:hAnsi="Arial" w:cs="Arial"/>
              </w:rPr>
            </w:pPr>
            <w:r w:rsidRPr="009F3E2C">
              <w:rPr>
                <w:rFonts w:ascii="Arial" w:hAnsi="Arial" w:cs="Arial"/>
              </w:rPr>
              <w:t>Analysis – celebrate success and good practice as well as consider</w:t>
            </w:r>
            <w:r w:rsidR="00C942F2" w:rsidRPr="009F3E2C">
              <w:rPr>
                <w:rFonts w:ascii="Arial" w:hAnsi="Arial" w:cs="Arial"/>
              </w:rPr>
              <w:t>. W</w:t>
            </w:r>
            <w:r w:rsidRPr="009F3E2C">
              <w:rPr>
                <w:rFonts w:ascii="Arial" w:hAnsi="Arial" w:cs="Arial"/>
              </w:rPr>
              <w:t>hat could be improved</w:t>
            </w:r>
            <w:r w:rsidR="00C942F2" w:rsidRPr="009F3E2C">
              <w:rPr>
                <w:rFonts w:ascii="Arial" w:hAnsi="Arial" w:cs="Arial"/>
              </w:rPr>
              <w:t>?</w:t>
            </w:r>
          </w:p>
        </w:tc>
      </w:tr>
      <w:tr w:rsidR="00395978" w:rsidRPr="009F3E2C" w14:paraId="54709EE9" w14:textId="77777777" w:rsidTr="00D50647">
        <w:trPr>
          <w:trHeight w:val="673"/>
        </w:trPr>
        <w:tc>
          <w:tcPr>
            <w:tcW w:w="1960" w:type="dxa"/>
            <w:vMerge/>
            <w:tcBorders>
              <w:top w:val="nil"/>
              <w:left w:val="single" w:sz="4" w:space="0" w:color="000000"/>
              <w:bottom w:val="single" w:sz="4" w:space="0" w:color="000000"/>
              <w:right w:val="single" w:sz="4" w:space="0" w:color="000000"/>
            </w:tcBorders>
            <w:shd w:val="clear" w:color="auto" w:fill="00B050"/>
          </w:tcPr>
          <w:p w14:paraId="285BAB19" w14:textId="77777777" w:rsidR="00395978" w:rsidRPr="009F3E2C" w:rsidRDefault="00395978" w:rsidP="00D50647">
            <w:pPr>
              <w:spacing w:after="160" w:line="259" w:lineRule="auto"/>
              <w:ind w:left="1" w:right="0" w:firstLine="0"/>
              <w:jc w:val="left"/>
              <w:rPr>
                <w:rFonts w:ascii="Arial" w:hAnsi="Arial" w:cs="Arial"/>
              </w:rPr>
            </w:pPr>
          </w:p>
        </w:tc>
        <w:tc>
          <w:tcPr>
            <w:tcW w:w="7112" w:type="dxa"/>
            <w:tcBorders>
              <w:top w:val="single" w:sz="4" w:space="0" w:color="000000"/>
              <w:left w:val="single" w:sz="4" w:space="0" w:color="000000"/>
              <w:bottom w:val="single" w:sz="4" w:space="0" w:color="000000"/>
              <w:right w:val="single" w:sz="4" w:space="0" w:color="000000"/>
            </w:tcBorders>
          </w:tcPr>
          <w:p w14:paraId="5FBF9980" w14:textId="1C515CFB"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Action Planning </w:t>
            </w:r>
          </w:p>
        </w:tc>
      </w:tr>
      <w:tr w:rsidR="00395978" w:rsidRPr="009F3E2C" w14:paraId="7F43DAB4" w14:textId="77777777" w:rsidTr="004F0BCC">
        <w:trPr>
          <w:trHeight w:val="701"/>
        </w:trPr>
        <w:tc>
          <w:tcPr>
            <w:tcW w:w="1960" w:type="dxa"/>
            <w:tcBorders>
              <w:top w:val="single" w:sz="4" w:space="0" w:color="000000"/>
              <w:left w:val="single" w:sz="4" w:space="0" w:color="000000"/>
              <w:bottom w:val="single" w:sz="4" w:space="0" w:color="000000"/>
              <w:right w:val="single" w:sz="4" w:space="0" w:color="000000"/>
            </w:tcBorders>
            <w:shd w:val="clear" w:color="auto" w:fill="00B050"/>
          </w:tcPr>
          <w:p w14:paraId="7F8D418F"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tc>
        <w:tc>
          <w:tcPr>
            <w:tcW w:w="7112" w:type="dxa"/>
            <w:tcBorders>
              <w:top w:val="single" w:sz="4" w:space="0" w:color="000000"/>
              <w:left w:val="single" w:sz="4" w:space="0" w:color="000000"/>
              <w:bottom w:val="single" w:sz="4" w:space="0" w:color="000000"/>
              <w:right w:val="single" w:sz="4" w:space="0" w:color="000000"/>
            </w:tcBorders>
          </w:tcPr>
          <w:p w14:paraId="7F10AC41" w14:textId="77777777" w:rsidR="00C942F2" w:rsidRPr="009F3E2C" w:rsidRDefault="001C5415" w:rsidP="004F0BCC">
            <w:pPr>
              <w:spacing w:after="0" w:line="259" w:lineRule="auto"/>
              <w:ind w:left="162" w:right="0" w:firstLine="0"/>
              <w:rPr>
                <w:rFonts w:ascii="Arial" w:hAnsi="Arial" w:cs="Arial"/>
              </w:rPr>
            </w:pPr>
            <w:r w:rsidRPr="009F3E2C">
              <w:rPr>
                <w:rFonts w:ascii="Arial" w:hAnsi="Arial" w:cs="Arial"/>
              </w:rPr>
              <w:t xml:space="preserve">Impact of work on individuals professionally or personally and any </w:t>
            </w:r>
          </w:p>
          <w:p w14:paraId="691900E2" w14:textId="15CD465A" w:rsidR="00395978" w:rsidRPr="009F3E2C" w:rsidRDefault="001C5415" w:rsidP="004F0BCC">
            <w:pPr>
              <w:spacing w:after="0" w:line="259" w:lineRule="auto"/>
              <w:ind w:left="162" w:right="0" w:firstLine="0"/>
              <w:rPr>
                <w:rFonts w:ascii="Arial" w:hAnsi="Arial" w:cs="Arial"/>
              </w:rPr>
            </w:pPr>
            <w:r w:rsidRPr="009F3E2C">
              <w:rPr>
                <w:rFonts w:ascii="Arial" w:hAnsi="Arial" w:cs="Arial"/>
              </w:rPr>
              <w:t>additional</w:t>
            </w:r>
            <w:r w:rsidR="00C942F2" w:rsidRPr="009F3E2C">
              <w:rPr>
                <w:rFonts w:ascii="Arial" w:hAnsi="Arial" w:cs="Arial"/>
              </w:rPr>
              <w:t xml:space="preserve"> </w:t>
            </w:r>
            <w:r w:rsidRPr="009F3E2C">
              <w:rPr>
                <w:rFonts w:ascii="Arial" w:hAnsi="Arial" w:cs="Arial"/>
              </w:rPr>
              <w:t xml:space="preserve">support which may be necessary </w:t>
            </w:r>
          </w:p>
        </w:tc>
      </w:tr>
      <w:tr w:rsidR="00395978" w:rsidRPr="009F3E2C" w14:paraId="1C2E3922" w14:textId="77777777" w:rsidTr="004F0BCC">
        <w:trPr>
          <w:trHeight w:val="939"/>
        </w:trPr>
        <w:tc>
          <w:tcPr>
            <w:tcW w:w="1960" w:type="dxa"/>
            <w:tcBorders>
              <w:top w:val="single" w:sz="4" w:space="0" w:color="000000"/>
              <w:left w:val="single" w:sz="4" w:space="0" w:color="000000"/>
              <w:bottom w:val="single" w:sz="4" w:space="0" w:color="000000"/>
              <w:right w:val="single" w:sz="4" w:space="0" w:color="000000"/>
            </w:tcBorders>
            <w:shd w:val="clear" w:color="auto" w:fill="00B050"/>
          </w:tcPr>
          <w:p w14:paraId="692A2E37" w14:textId="77777777" w:rsidR="00395978" w:rsidRPr="009F3E2C" w:rsidRDefault="001C5415" w:rsidP="00D50647">
            <w:pPr>
              <w:spacing w:after="0" w:line="259" w:lineRule="auto"/>
              <w:ind w:left="1" w:right="0" w:firstLine="0"/>
              <w:jc w:val="left"/>
              <w:rPr>
                <w:rFonts w:ascii="Arial" w:hAnsi="Arial" w:cs="Arial"/>
              </w:rPr>
            </w:pPr>
            <w:r w:rsidRPr="009F3E2C">
              <w:rPr>
                <w:rFonts w:ascii="Arial" w:hAnsi="Arial" w:cs="Arial"/>
              </w:rPr>
              <w:t xml:space="preserve"> </w:t>
            </w:r>
          </w:p>
        </w:tc>
        <w:tc>
          <w:tcPr>
            <w:tcW w:w="7112" w:type="dxa"/>
            <w:tcBorders>
              <w:top w:val="single" w:sz="4" w:space="0" w:color="000000"/>
              <w:left w:val="single" w:sz="4" w:space="0" w:color="000000"/>
              <w:bottom w:val="single" w:sz="4" w:space="0" w:color="000000"/>
              <w:right w:val="single" w:sz="4" w:space="0" w:color="000000"/>
            </w:tcBorders>
          </w:tcPr>
          <w:p w14:paraId="123BD384" w14:textId="3A57C83C" w:rsidR="00395978" w:rsidRPr="009F3E2C" w:rsidRDefault="001C5415" w:rsidP="004F0BCC">
            <w:pPr>
              <w:spacing w:after="0" w:line="259" w:lineRule="auto"/>
              <w:ind w:left="162" w:right="612" w:firstLine="0"/>
              <w:jc w:val="left"/>
              <w:rPr>
                <w:rFonts w:ascii="Arial" w:hAnsi="Arial" w:cs="Arial"/>
              </w:rPr>
            </w:pPr>
            <w:r w:rsidRPr="009F3E2C">
              <w:rPr>
                <w:rFonts w:ascii="Arial" w:hAnsi="Arial" w:cs="Arial"/>
              </w:rPr>
              <w:t xml:space="preserve">Professional practice issues e.g. new policies, quality of performance, safer working practice, professional boundaries, role within school </w:t>
            </w:r>
          </w:p>
        </w:tc>
      </w:tr>
      <w:tr w:rsidR="00395978" w:rsidRPr="009F3E2C" w14:paraId="5DF6C52F" w14:textId="77777777" w:rsidTr="004F0BCC">
        <w:trPr>
          <w:trHeight w:val="640"/>
        </w:trPr>
        <w:tc>
          <w:tcPr>
            <w:tcW w:w="1960" w:type="dxa"/>
            <w:tcBorders>
              <w:top w:val="single" w:sz="4" w:space="0" w:color="000000"/>
              <w:left w:val="single" w:sz="4" w:space="0" w:color="000000"/>
              <w:bottom w:val="single" w:sz="4" w:space="0" w:color="000000"/>
              <w:right w:val="single" w:sz="4" w:space="0" w:color="000000"/>
            </w:tcBorders>
            <w:shd w:val="clear" w:color="auto" w:fill="00B050"/>
          </w:tcPr>
          <w:p w14:paraId="3452A073" w14:textId="77777777" w:rsidR="00395978" w:rsidRPr="009F3E2C" w:rsidRDefault="001C5415" w:rsidP="004F0BCC">
            <w:pPr>
              <w:spacing w:after="0" w:line="259" w:lineRule="auto"/>
              <w:ind w:left="138" w:right="0" w:firstLine="0"/>
              <w:jc w:val="left"/>
              <w:rPr>
                <w:rFonts w:ascii="Arial" w:hAnsi="Arial" w:cs="Arial"/>
              </w:rPr>
            </w:pPr>
            <w:r w:rsidRPr="009F3E2C">
              <w:rPr>
                <w:rFonts w:ascii="Arial" w:hAnsi="Arial" w:cs="Arial"/>
              </w:rPr>
              <w:t xml:space="preserve">Development </w:t>
            </w:r>
          </w:p>
        </w:tc>
        <w:tc>
          <w:tcPr>
            <w:tcW w:w="7112" w:type="dxa"/>
            <w:tcBorders>
              <w:top w:val="single" w:sz="4" w:space="0" w:color="000000"/>
              <w:left w:val="single" w:sz="4" w:space="0" w:color="000000"/>
              <w:bottom w:val="single" w:sz="4" w:space="0" w:color="000000"/>
              <w:right w:val="single" w:sz="4" w:space="0" w:color="000000"/>
            </w:tcBorders>
          </w:tcPr>
          <w:p w14:paraId="60E2201C" w14:textId="5D70F604" w:rsidR="00395978" w:rsidRPr="009F3E2C" w:rsidRDefault="001C5415" w:rsidP="004F0BCC">
            <w:pPr>
              <w:spacing w:after="0" w:line="259" w:lineRule="auto"/>
              <w:ind w:left="162" w:right="193" w:firstLine="0"/>
              <w:jc w:val="left"/>
              <w:rPr>
                <w:rFonts w:ascii="Arial" w:hAnsi="Arial" w:cs="Arial"/>
              </w:rPr>
            </w:pPr>
            <w:r w:rsidRPr="009F3E2C">
              <w:rPr>
                <w:rFonts w:ascii="Arial" w:hAnsi="Arial" w:cs="Arial"/>
              </w:rPr>
              <w:t>CPD support and access to resources e.g. reflect on recent or forthcoming</w:t>
            </w:r>
            <w:r w:rsidR="00C942F2" w:rsidRPr="009F3E2C">
              <w:rPr>
                <w:rFonts w:ascii="Arial" w:hAnsi="Arial" w:cs="Arial"/>
              </w:rPr>
              <w:t xml:space="preserve"> </w:t>
            </w:r>
            <w:r w:rsidRPr="009F3E2C">
              <w:rPr>
                <w:rFonts w:ascii="Arial" w:hAnsi="Arial" w:cs="Arial"/>
              </w:rPr>
              <w:t xml:space="preserve">training development opportunities </w:t>
            </w:r>
          </w:p>
        </w:tc>
      </w:tr>
      <w:tr w:rsidR="00395978" w:rsidRPr="009F3E2C" w14:paraId="210333CA" w14:textId="77777777" w:rsidTr="00D50647">
        <w:trPr>
          <w:trHeight w:val="672"/>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5EF7954E" w14:textId="77777777" w:rsidR="00395978" w:rsidRPr="009F3E2C" w:rsidRDefault="001C5415" w:rsidP="004F0BCC">
            <w:pPr>
              <w:spacing w:after="0" w:line="259" w:lineRule="auto"/>
              <w:ind w:left="138" w:right="0" w:firstLine="0"/>
              <w:jc w:val="left"/>
              <w:rPr>
                <w:rFonts w:ascii="Arial" w:hAnsi="Arial" w:cs="Arial"/>
              </w:rPr>
            </w:pPr>
            <w:r w:rsidRPr="009F3E2C">
              <w:rPr>
                <w:rFonts w:ascii="Arial" w:hAnsi="Arial" w:cs="Arial"/>
              </w:rPr>
              <w:t xml:space="preserve">Completion </w:t>
            </w:r>
          </w:p>
        </w:tc>
        <w:tc>
          <w:tcPr>
            <w:tcW w:w="7112" w:type="dxa"/>
            <w:tcBorders>
              <w:top w:val="single" w:sz="4" w:space="0" w:color="000000"/>
              <w:left w:val="single" w:sz="4" w:space="0" w:color="000000"/>
              <w:bottom w:val="single" w:sz="4" w:space="0" w:color="000000"/>
              <w:right w:val="single" w:sz="4" w:space="0" w:color="000000"/>
            </w:tcBorders>
          </w:tcPr>
          <w:p w14:paraId="5B27CD7E" w14:textId="04AABB23"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Any Other Business (AOB) </w:t>
            </w:r>
          </w:p>
        </w:tc>
      </w:tr>
      <w:tr w:rsidR="00395978" w:rsidRPr="009F3E2C" w14:paraId="11777870" w14:textId="77777777" w:rsidTr="00D50647">
        <w:trPr>
          <w:trHeight w:val="674"/>
        </w:trPr>
        <w:tc>
          <w:tcPr>
            <w:tcW w:w="1960" w:type="dxa"/>
            <w:vMerge/>
            <w:tcBorders>
              <w:top w:val="nil"/>
              <w:left w:val="single" w:sz="4" w:space="0" w:color="000000"/>
              <w:bottom w:val="single" w:sz="4" w:space="0" w:color="000000"/>
              <w:right w:val="single" w:sz="4" w:space="0" w:color="000000"/>
            </w:tcBorders>
            <w:shd w:val="clear" w:color="auto" w:fill="00B050"/>
          </w:tcPr>
          <w:p w14:paraId="12E69E22" w14:textId="77777777" w:rsidR="00395978" w:rsidRPr="009F3E2C" w:rsidRDefault="00395978" w:rsidP="00D50647">
            <w:pPr>
              <w:spacing w:after="160" w:line="259" w:lineRule="auto"/>
              <w:ind w:left="1" w:right="0" w:firstLine="0"/>
              <w:jc w:val="left"/>
              <w:rPr>
                <w:rFonts w:ascii="Arial" w:hAnsi="Arial" w:cs="Arial"/>
              </w:rPr>
            </w:pPr>
          </w:p>
        </w:tc>
        <w:tc>
          <w:tcPr>
            <w:tcW w:w="7112" w:type="dxa"/>
            <w:tcBorders>
              <w:top w:val="single" w:sz="4" w:space="0" w:color="000000"/>
              <w:left w:val="single" w:sz="4" w:space="0" w:color="000000"/>
              <w:bottom w:val="single" w:sz="4" w:space="0" w:color="000000"/>
              <w:right w:val="single" w:sz="4" w:space="0" w:color="000000"/>
            </w:tcBorders>
          </w:tcPr>
          <w:p w14:paraId="344D3859" w14:textId="6F8AF4F2" w:rsidR="00395978" w:rsidRPr="009F3E2C" w:rsidRDefault="001C5415" w:rsidP="004F0BCC">
            <w:pPr>
              <w:spacing w:after="0" w:line="259" w:lineRule="auto"/>
              <w:ind w:left="162" w:right="0" w:firstLine="0"/>
              <w:jc w:val="left"/>
              <w:rPr>
                <w:rFonts w:ascii="Arial" w:hAnsi="Arial" w:cs="Arial"/>
              </w:rPr>
            </w:pPr>
            <w:r w:rsidRPr="009F3E2C">
              <w:rPr>
                <w:rFonts w:ascii="Arial" w:hAnsi="Arial" w:cs="Arial"/>
              </w:rPr>
              <w:t xml:space="preserve">Date of Next Supervision </w:t>
            </w:r>
          </w:p>
        </w:tc>
      </w:tr>
    </w:tbl>
    <w:p w14:paraId="2F542CD1" w14:textId="77777777" w:rsidR="00395978" w:rsidRPr="009F3E2C" w:rsidRDefault="00395978" w:rsidP="00D50647">
      <w:pPr>
        <w:ind w:left="1" w:firstLine="0"/>
        <w:rPr>
          <w:rFonts w:ascii="Arial" w:hAnsi="Arial" w:cs="Arial"/>
        </w:rPr>
        <w:sectPr w:rsidR="00395978" w:rsidRPr="009F3E2C" w:rsidSect="00AF4D7A">
          <w:headerReference w:type="even" r:id="rId11"/>
          <w:headerReference w:type="default" r:id="rId12"/>
          <w:footerReference w:type="even" r:id="rId13"/>
          <w:footerReference w:type="default" r:id="rId14"/>
          <w:headerReference w:type="first" r:id="rId15"/>
          <w:footerReference w:type="first" r:id="rId16"/>
          <w:pgSz w:w="11910" w:h="16840"/>
          <w:pgMar w:top="1095" w:right="853" w:bottom="851" w:left="1276" w:header="720" w:footer="694" w:gutter="0"/>
          <w:cols w:space="720"/>
        </w:sectPr>
      </w:pPr>
    </w:p>
    <w:p w14:paraId="3AE8132A" w14:textId="0989AFF2" w:rsidR="00395978" w:rsidRPr="00AA5D62" w:rsidRDefault="001C5415" w:rsidP="00D50647">
      <w:pPr>
        <w:spacing w:after="46" w:line="259" w:lineRule="auto"/>
        <w:ind w:left="1" w:right="0" w:firstLine="0"/>
        <w:jc w:val="center"/>
        <w:rPr>
          <w:rFonts w:ascii="Arial" w:hAnsi="Arial" w:cs="Arial"/>
          <w:b/>
          <w:bCs/>
          <w:color w:val="FF0000"/>
          <w:sz w:val="24"/>
          <w:szCs w:val="24"/>
        </w:rPr>
      </w:pPr>
      <w:r w:rsidRPr="009F3E2C">
        <w:rPr>
          <w:rFonts w:ascii="Arial" w:hAnsi="Arial" w:cs="Arial"/>
          <w:b/>
          <w:bCs/>
          <w:sz w:val="24"/>
          <w:szCs w:val="24"/>
        </w:rPr>
        <w:lastRenderedPageBreak/>
        <w:t>Safeguarding Supervision Notes and Action Template</w:t>
      </w:r>
    </w:p>
    <w:p w14:paraId="72811B77" w14:textId="77777777" w:rsidR="00AA5D62" w:rsidRPr="00B159DA" w:rsidRDefault="001C5415" w:rsidP="00AF4D7A">
      <w:pPr>
        <w:spacing w:after="0" w:line="240" w:lineRule="auto"/>
        <w:ind w:left="0" w:right="0" w:firstLine="0"/>
        <w:jc w:val="left"/>
        <w:rPr>
          <w:rFonts w:ascii="Arial" w:hAnsi="Arial" w:cs="Arial"/>
          <w:sz w:val="14"/>
          <w:szCs w:val="14"/>
        </w:rPr>
      </w:pPr>
      <w:r w:rsidRPr="00B159DA">
        <w:rPr>
          <w:rFonts w:ascii="Arial" w:hAnsi="Arial" w:cs="Arial"/>
          <w:b/>
        </w:rPr>
        <w:t xml:space="preserve"> </w:t>
      </w:r>
    </w:p>
    <w:tbl>
      <w:tblPr>
        <w:tblStyle w:val="TableGrid2"/>
        <w:tblW w:w="9346" w:type="dxa"/>
        <w:tblInd w:w="5" w:type="dxa"/>
        <w:tblCellMar>
          <w:top w:w="9" w:type="dxa"/>
          <w:left w:w="113" w:type="dxa"/>
          <w:right w:w="115" w:type="dxa"/>
        </w:tblCellMar>
        <w:tblLook w:val="04A0" w:firstRow="1" w:lastRow="0" w:firstColumn="1" w:lastColumn="0" w:noHBand="0" w:noVBand="1"/>
      </w:tblPr>
      <w:tblGrid>
        <w:gridCol w:w="6351"/>
        <w:gridCol w:w="2995"/>
      </w:tblGrid>
      <w:tr w:rsidR="00AA5D62" w:rsidRPr="00AA5D62" w14:paraId="5FDFAFCD" w14:textId="77777777" w:rsidTr="004F0BCC">
        <w:trPr>
          <w:trHeight w:val="569"/>
        </w:trPr>
        <w:tc>
          <w:tcPr>
            <w:tcW w:w="6351" w:type="dxa"/>
            <w:tcBorders>
              <w:top w:val="single" w:sz="4" w:space="0" w:color="000000"/>
              <w:left w:val="single" w:sz="4" w:space="0" w:color="000000"/>
              <w:bottom w:val="single" w:sz="4" w:space="0" w:color="000000"/>
              <w:right w:val="single" w:sz="4" w:space="0" w:color="000000"/>
            </w:tcBorders>
          </w:tcPr>
          <w:p w14:paraId="5E0789AF"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 xml:space="preserve">Name of Supervisor: </w:t>
            </w:r>
          </w:p>
        </w:tc>
        <w:tc>
          <w:tcPr>
            <w:tcW w:w="2995" w:type="dxa"/>
            <w:vMerge w:val="restart"/>
            <w:tcBorders>
              <w:top w:val="single" w:sz="4" w:space="0" w:color="000000"/>
              <w:left w:val="single" w:sz="4" w:space="0" w:color="000000"/>
              <w:bottom w:val="single" w:sz="4" w:space="0" w:color="000000"/>
              <w:right w:val="single" w:sz="4" w:space="0" w:color="000000"/>
            </w:tcBorders>
          </w:tcPr>
          <w:p w14:paraId="6239D650"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 xml:space="preserve">Date of Supervision: </w:t>
            </w:r>
          </w:p>
        </w:tc>
      </w:tr>
      <w:tr w:rsidR="00AA5D62" w:rsidRPr="00AA5D62" w14:paraId="104914E9" w14:textId="77777777" w:rsidTr="004F0BCC">
        <w:trPr>
          <w:trHeight w:val="549"/>
        </w:trPr>
        <w:tc>
          <w:tcPr>
            <w:tcW w:w="6351" w:type="dxa"/>
            <w:tcBorders>
              <w:top w:val="single" w:sz="4" w:space="0" w:color="000000"/>
              <w:left w:val="single" w:sz="4" w:space="0" w:color="000000"/>
              <w:bottom w:val="single" w:sz="4" w:space="0" w:color="000000"/>
              <w:right w:val="single" w:sz="4" w:space="0" w:color="000000"/>
            </w:tcBorders>
          </w:tcPr>
          <w:p w14:paraId="2368252A"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 xml:space="preserve">Name of Supervisee: </w:t>
            </w:r>
          </w:p>
        </w:tc>
        <w:tc>
          <w:tcPr>
            <w:tcW w:w="2995" w:type="dxa"/>
            <w:vMerge/>
            <w:tcBorders>
              <w:top w:val="nil"/>
              <w:left w:val="single" w:sz="4" w:space="0" w:color="000000"/>
              <w:bottom w:val="single" w:sz="4" w:space="0" w:color="000000"/>
              <w:right w:val="single" w:sz="4" w:space="0" w:color="000000"/>
            </w:tcBorders>
          </w:tcPr>
          <w:p w14:paraId="6D667FFE" w14:textId="77777777" w:rsidR="00AA5D62" w:rsidRPr="00AA5D62" w:rsidRDefault="00AA5D62" w:rsidP="00D50647">
            <w:pPr>
              <w:spacing w:after="160" w:line="259" w:lineRule="auto"/>
              <w:ind w:left="1" w:right="0" w:firstLine="0"/>
              <w:jc w:val="left"/>
              <w:rPr>
                <w:rFonts w:ascii="Arial" w:eastAsia="Arial" w:hAnsi="Arial" w:cs="Arial"/>
              </w:rPr>
            </w:pPr>
          </w:p>
        </w:tc>
      </w:tr>
    </w:tbl>
    <w:p w14:paraId="24F27DF4" w14:textId="77777777" w:rsidR="00AA5D62" w:rsidRDefault="00AA5D62" w:rsidP="00D50647">
      <w:pPr>
        <w:spacing w:after="0" w:line="259" w:lineRule="auto"/>
        <w:ind w:left="1" w:right="0" w:firstLine="0"/>
        <w:jc w:val="center"/>
        <w:rPr>
          <w:rFonts w:ascii="Arial" w:eastAsia="Arial" w:hAnsi="Arial" w:cs="Arial"/>
          <w:b/>
          <w:sz w:val="16"/>
        </w:rPr>
      </w:pPr>
    </w:p>
    <w:p w14:paraId="5EB3D5D5" w14:textId="63196E7A" w:rsidR="00AA5D62" w:rsidRPr="00AF4D7A" w:rsidRDefault="00AA5D62" w:rsidP="00D50647">
      <w:pPr>
        <w:spacing w:after="0" w:line="259" w:lineRule="auto"/>
        <w:ind w:left="1" w:right="0" w:firstLine="0"/>
        <w:jc w:val="center"/>
        <w:rPr>
          <w:rFonts w:ascii="Arial" w:eastAsia="Arial" w:hAnsi="Arial" w:cs="Arial"/>
          <w:b/>
          <w:color w:val="FF0000"/>
          <w:sz w:val="20"/>
          <w:szCs w:val="20"/>
        </w:rPr>
      </w:pPr>
      <w:r w:rsidRPr="00AF4D7A">
        <w:rPr>
          <w:rFonts w:ascii="Arial" w:eastAsia="Arial" w:hAnsi="Arial" w:cs="Arial"/>
          <w:b/>
          <w:spacing w:val="-4"/>
          <w:sz w:val="20"/>
          <w:szCs w:val="20"/>
        </w:rPr>
        <w:t>Where there is disagreement, but the supervisor feels it is necessary to record something they have been told, because of its possible impact, this should be discussed, and rationale also recorded. Both/All parties should receive a signed copy of the record following completion of the meeting</w:t>
      </w:r>
      <w:r w:rsidRPr="00AF4D7A">
        <w:rPr>
          <w:rFonts w:ascii="Arial" w:eastAsia="Arial" w:hAnsi="Arial" w:cs="Arial"/>
          <w:b/>
          <w:sz w:val="20"/>
          <w:szCs w:val="20"/>
        </w:rPr>
        <w:t>.</w:t>
      </w:r>
      <w:r w:rsidRPr="00AF4D7A">
        <w:rPr>
          <w:rFonts w:ascii="Arial" w:eastAsia="Arial" w:hAnsi="Arial" w:cs="Arial"/>
          <w:b/>
          <w:color w:val="FF0000"/>
          <w:sz w:val="20"/>
          <w:szCs w:val="20"/>
        </w:rPr>
        <w:t xml:space="preserve"> </w:t>
      </w:r>
    </w:p>
    <w:p w14:paraId="193A785F" w14:textId="77777777" w:rsidR="00AA5D62" w:rsidRPr="00B159DA" w:rsidRDefault="00AA5D62" w:rsidP="00D50647">
      <w:pPr>
        <w:spacing w:after="0" w:line="259" w:lineRule="auto"/>
        <w:ind w:left="1" w:right="0" w:firstLine="0"/>
        <w:jc w:val="center"/>
        <w:rPr>
          <w:rFonts w:ascii="Arial" w:eastAsia="Arial" w:hAnsi="Arial" w:cs="Arial"/>
          <w:sz w:val="16"/>
          <w:szCs w:val="16"/>
        </w:rPr>
      </w:pPr>
    </w:p>
    <w:tbl>
      <w:tblPr>
        <w:tblStyle w:val="TableGrid2"/>
        <w:tblW w:w="9346" w:type="dxa"/>
        <w:tblInd w:w="5" w:type="dxa"/>
        <w:tblCellMar>
          <w:top w:w="9" w:type="dxa"/>
          <w:left w:w="115" w:type="dxa"/>
          <w:right w:w="115" w:type="dxa"/>
        </w:tblCellMar>
        <w:tblLook w:val="04A0" w:firstRow="1" w:lastRow="0" w:firstColumn="1" w:lastColumn="0" w:noHBand="0" w:noVBand="1"/>
      </w:tblPr>
      <w:tblGrid>
        <w:gridCol w:w="2542"/>
        <w:gridCol w:w="6804"/>
      </w:tblGrid>
      <w:tr w:rsidR="00AA5D62" w:rsidRPr="00AA5D62" w14:paraId="6F027CF3" w14:textId="77777777" w:rsidTr="00AF4D7A">
        <w:trPr>
          <w:trHeight w:val="701"/>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00B050"/>
          </w:tcPr>
          <w:p w14:paraId="341F2625"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u w:val="single" w:color="000000"/>
              </w:rPr>
              <w:t>What is going well?</w:t>
            </w:r>
            <w:r w:rsidRPr="00AA5D62">
              <w:rPr>
                <w:rFonts w:ascii="Arial" w:eastAsia="Arial" w:hAnsi="Arial" w:cs="Arial"/>
                <w:b/>
                <w:sz w:val="20"/>
              </w:rPr>
              <w:t xml:space="preserve"> </w:t>
            </w:r>
          </w:p>
          <w:p w14:paraId="2A072426"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Health/welfare, children &amp; families, performance progress, professional development, additional responsibilities </w:t>
            </w:r>
            <w:r w:rsidRPr="00AA5D62">
              <w:rPr>
                <w:rFonts w:ascii="Arial" w:eastAsia="Arial" w:hAnsi="Arial" w:cs="Arial"/>
                <w:i/>
                <w:sz w:val="20"/>
              </w:rPr>
              <w:t xml:space="preserve"> </w:t>
            </w:r>
          </w:p>
        </w:tc>
      </w:tr>
      <w:tr w:rsidR="00AA5D62" w:rsidRPr="00AA5D62" w14:paraId="5D9B669C" w14:textId="77777777" w:rsidTr="00AF4D7A">
        <w:trPr>
          <w:trHeight w:val="1618"/>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4D806A7E" w14:textId="2E5E8E86"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Discussion/Reflection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Actions from the last meeting) </w:t>
            </w:r>
          </w:p>
        </w:tc>
        <w:tc>
          <w:tcPr>
            <w:tcW w:w="6804" w:type="dxa"/>
            <w:tcBorders>
              <w:top w:val="single" w:sz="4" w:space="0" w:color="000000"/>
              <w:left w:val="single" w:sz="4" w:space="0" w:color="000000"/>
              <w:bottom w:val="single" w:sz="4" w:space="0" w:color="000000"/>
              <w:right w:val="single" w:sz="4" w:space="0" w:color="000000"/>
            </w:tcBorders>
          </w:tcPr>
          <w:p w14:paraId="5282331F"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7F013CF"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0034ED7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09863B48"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7D9CFF36"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5DFA1242" w14:textId="37268F92" w:rsidR="00AA5D62" w:rsidRPr="00AA5D62" w:rsidRDefault="00AA5D62" w:rsidP="004F0BCC">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r w:rsidR="00AA5D62" w:rsidRPr="00AA5D62" w14:paraId="703C5B23" w14:textId="77777777" w:rsidTr="00AF4D7A">
        <w:trPr>
          <w:trHeight w:val="931"/>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2DBC5972" w14:textId="4EC7F2E8" w:rsidR="00AA5D62" w:rsidRPr="00AA5D62" w:rsidRDefault="00AA5D62" w:rsidP="00D50647">
            <w:pPr>
              <w:spacing w:after="0" w:line="259" w:lineRule="auto"/>
              <w:ind w:left="1" w:right="146" w:firstLine="0"/>
              <w:jc w:val="left"/>
              <w:rPr>
                <w:rFonts w:ascii="Arial" w:eastAsia="Arial" w:hAnsi="Arial" w:cs="Arial"/>
              </w:rPr>
            </w:pPr>
            <w:r w:rsidRPr="00AA5D62">
              <w:rPr>
                <w:rFonts w:ascii="Arial" w:eastAsia="Arial" w:hAnsi="Arial" w:cs="Arial"/>
                <w:b/>
                <w:sz w:val="20"/>
              </w:rPr>
              <w:t>Actions/Decisions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timescales) </w:t>
            </w:r>
          </w:p>
        </w:tc>
        <w:tc>
          <w:tcPr>
            <w:tcW w:w="6804" w:type="dxa"/>
            <w:tcBorders>
              <w:top w:val="single" w:sz="4" w:space="0" w:color="000000"/>
              <w:left w:val="single" w:sz="4" w:space="0" w:color="000000"/>
              <w:bottom w:val="single" w:sz="4" w:space="0" w:color="000000"/>
              <w:right w:val="single" w:sz="4" w:space="0" w:color="000000"/>
            </w:tcBorders>
          </w:tcPr>
          <w:p w14:paraId="2DC03E09"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318AE05"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4D8CBFC"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C16580B"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bl>
    <w:p w14:paraId="56812FF2"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rPr>
        <w:t xml:space="preserve"> </w:t>
      </w:r>
    </w:p>
    <w:tbl>
      <w:tblPr>
        <w:tblStyle w:val="TableGrid2"/>
        <w:tblW w:w="9346" w:type="dxa"/>
        <w:tblInd w:w="5" w:type="dxa"/>
        <w:tblCellMar>
          <w:top w:w="9" w:type="dxa"/>
          <w:left w:w="115" w:type="dxa"/>
          <w:right w:w="115" w:type="dxa"/>
        </w:tblCellMar>
        <w:tblLook w:val="04A0" w:firstRow="1" w:lastRow="0" w:firstColumn="1" w:lastColumn="0" w:noHBand="0" w:noVBand="1"/>
      </w:tblPr>
      <w:tblGrid>
        <w:gridCol w:w="2542"/>
        <w:gridCol w:w="6804"/>
      </w:tblGrid>
      <w:tr w:rsidR="00AA5D62" w:rsidRPr="00AA5D62" w14:paraId="0F4D71FA" w14:textId="77777777" w:rsidTr="00AF4D7A">
        <w:trPr>
          <w:trHeight w:val="699"/>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00B050"/>
          </w:tcPr>
          <w:p w14:paraId="351935D9"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u w:val="single" w:color="000000"/>
              </w:rPr>
              <w:t>What has been a challenge?</w:t>
            </w:r>
            <w:r w:rsidRPr="00AA5D62">
              <w:rPr>
                <w:rFonts w:ascii="Arial" w:eastAsia="Arial" w:hAnsi="Arial" w:cs="Arial"/>
                <w:b/>
                <w:sz w:val="20"/>
              </w:rPr>
              <w:t xml:space="preserve">  </w:t>
            </w:r>
          </w:p>
          <w:p w14:paraId="2333A4F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Health/welfare, children &amp; families, performance progress, professional development, additional responsibilities </w:t>
            </w:r>
            <w:r w:rsidRPr="00AA5D62">
              <w:rPr>
                <w:rFonts w:ascii="Arial" w:eastAsia="Arial" w:hAnsi="Arial" w:cs="Arial"/>
                <w:b/>
                <w:sz w:val="20"/>
              </w:rPr>
              <w:t xml:space="preserve"> </w:t>
            </w:r>
          </w:p>
        </w:tc>
      </w:tr>
      <w:tr w:rsidR="00AA5D62" w:rsidRPr="00AA5D62" w14:paraId="7F8A41A1" w14:textId="77777777" w:rsidTr="00AF4D7A">
        <w:trPr>
          <w:trHeight w:val="1620"/>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291A4529" w14:textId="0BDF1A3F"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Discussion/Reflection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Actions from the last meeting)</w:t>
            </w:r>
            <w:r w:rsidRPr="00AA5D62">
              <w:rPr>
                <w:rFonts w:ascii="Arial" w:eastAsia="Arial" w:hAnsi="Arial" w:cs="Arial"/>
                <w:b/>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6FDBF85A"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4D39951"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4ADA5C0"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34BC6AC0"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3F63ABA6" w14:textId="13FC6584"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DBCD026"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r w:rsidR="00AA5D62" w:rsidRPr="00AA5D62" w14:paraId="0C51070F" w14:textId="77777777" w:rsidTr="00AF4D7A">
        <w:trPr>
          <w:trHeight w:val="931"/>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7604B931" w14:textId="1279CA2E" w:rsidR="00AA5D62" w:rsidRPr="00AA5D62" w:rsidRDefault="00AA5D62" w:rsidP="00D50647">
            <w:pPr>
              <w:spacing w:after="0" w:line="259" w:lineRule="auto"/>
              <w:ind w:left="1" w:right="146" w:firstLine="0"/>
              <w:jc w:val="left"/>
              <w:rPr>
                <w:rFonts w:ascii="Arial" w:eastAsia="Arial" w:hAnsi="Arial" w:cs="Arial"/>
              </w:rPr>
            </w:pPr>
            <w:r w:rsidRPr="00AA5D62">
              <w:rPr>
                <w:rFonts w:ascii="Arial" w:eastAsia="Arial" w:hAnsi="Arial" w:cs="Arial"/>
                <w:b/>
                <w:sz w:val="20"/>
              </w:rPr>
              <w:t>Actions/Decisions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timescales) </w:t>
            </w:r>
          </w:p>
        </w:tc>
        <w:tc>
          <w:tcPr>
            <w:tcW w:w="6804" w:type="dxa"/>
            <w:tcBorders>
              <w:top w:val="single" w:sz="4" w:space="0" w:color="000000"/>
              <w:left w:val="single" w:sz="4" w:space="0" w:color="000000"/>
              <w:bottom w:val="single" w:sz="4" w:space="0" w:color="000000"/>
              <w:right w:val="single" w:sz="4" w:space="0" w:color="000000"/>
            </w:tcBorders>
          </w:tcPr>
          <w:p w14:paraId="2E4188CF"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32A385B"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5C0B5A8"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D05A327"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bl>
    <w:p w14:paraId="1B886F8B"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rPr>
        <w:t xml:space="preserve"> </w:t>
      </w:r>
    </w:p>
    <w:tbl>
      <w:tblPr>
        <w:tblStyle w:val="TableGrid2"/>
        <w:tblW w:w="9346" w:type="dxa"/>
        <w:tblInd w:w="5" w:type="dxa"/>
        <w:tblCellMar>
          <w:top w:w="9" w:type="dxa"/>
          <w:left w:w="115" w:type="dxa"/>
          <w:right w:w="115" w:type="dxa"/>
        </w:tblCellMar>
        <w:tblLook w:val="04A0" w:firstRow="1" w:lastRow="0" w:firstColumn="1" w:lastColumn="0" w:noHBand="0" w:noVBand="1"/>
      </w:tblPr>
      <w:tblGrid>
        <w:gridCol w:w="2542"/>
        <w:gridCol w:w="6804"/>
      </w:tblGrid>
      <w:tr w:rsidR="00AA5D62" w:rsidRPr="00AA5D62" w14:paraId="6F53B24C" w14:textId="77777777" w:rsidTr="00AF4D7A">
        <w:trPr>
          <w:trHeight w:val="701"/>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00B050"/>
          </w:tcPr>
          <w:p w14:paraId="5C2BD799"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u w:val="single" w:color="000000"/>
              </w:rPr>
              <w:t>What do you think could be a future challenge?</w:t>
            </w:r>
            <w:r w:rsidRPr="00AA5D62">
              <w:rPr>
                <w:rFonts w:ascii="Arial" w:eastAsia="Arial" w:hAnsi="Arial" w:cs="Arial"/>
                <w:b/>
                <w:sz w:val="20"/>
              </w:rPr>
              <w:t xml:space="preserve">  </w:t>
            </w:r>
          </w:p>
          <w:p w14:paraId="18FAF9F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Health/welfare, children &amp; families, performance progress, professional development, additional responsibilities </w:t>
            </w:r>
            <w:r w:rsidRPr="00AA5D62">
              <w:rPr>
                <w:rFonts w:ascii="Arial" w:eastAsia="Arial" w:hAnsi="Arial" w:cs="Arial"/>
                <w:i/>
                <w:sz w:val="20"/>
              </w:rPr>
              <w:t xml:space="preserve"> </w:t>
            </w:r>
          </w:p>
        </w:tc>
      </w:tr>
      <w:tr w:rsidR="00AA5D62" w:rsidRPr="00AA5D62" w14:paraId="2DC6D3D4" w14:textId="77777777" w:rsidTr="00AF4D7A">
        <w:trPr>
          <w:trHeight w:val="1390"/>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78EBF156" w14:textId="054E1244"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Discussion/Reflection</w:t>
            </w:r>
            <w:r w:rsidRPr="00AA5D62">
              <w:rPr>
                <w:rFonts w:ascii="Arial" w:eastAsia="Arial" w:hAnsi="Arial" w:cs="Arial"/>
                <w:sz w:val="20"/>
              </w:rPr>
              <w:t xml:space="preserve"> (inc</w:t>
            </w:r>
            <w:r w:rsidR="004F0BCC">
              <w:rPr>
                <w:rFonts w:ascii="Arial" w:eastAsia="Arial" w:hAnsi="Arial" w:cs="Arial"/>
                <w:sz w:val="20"/>
              </w:rPr>
              <w:t>luding</w:t>
            </w:r>
            <w:r w:rsidRPr="00AA5D62">
              <w:rPr>
                <w:rFonts w:ascii="Arial" w:eastAsia="Arial" w:hAnsi="Arial" w:cs="Arial"/>
                <w:sz w:val="20"/>
              </w:rPr>
              <w:t xml:space="preserve"> Actions from the last meeting) </w:t>
            </w:r>
          </w:p>
        </w:tc>
        <w:tc>
          <w:tcPr>
            <w:tcW w:w="6804" w:type="dxa"/>
            <w:tcBorders>
              <w:top w:val="single" w:sz="4" w:space="0" w:color="000000"/>
              <w:left w:val="single" w:sz="4" w:space="0" w:color="000000"/>
              <w:bottom w:val="single" w:sz="4" w:space="0" w:color="000000"/>
              <w:right w:val="single" w:sz="4" w:space="0" w:color="000000"/>
            </w:tcBorders>
          </w:tcPr>
          <w:p w14:paraId="0E966775"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3B0BA6A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9063D5F"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F8B55B0" w14:textId="2E29E421"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6E8FF76" w14:textId="77777777" w:rsidR="00AA5D62" w:rsidRDefault="00AA5D62" w:rsidP="00D50647">
            <w:pPr>
              <w:spacing w:after="0" w:line="259" w:lineRule="auto"/>
              <w:ind w:left="1" w:right="0" w:firstLine="0"/>
              <w:jc w:val="left"/>
              <w:rPr>
                <w:rFonts w:ascii="Arial" w:eastAsia="Arial" w:hAnsi="Arial" w:cs="Arial"/>
                <w:sz w:val="20"/>
              </w:rPr>
            </w:pPr>
            <w:r w:rsidRPr="00AA5D62">
              <w:rPr>
                <w:rFonts w:ascii="Arial" w:eastAsia="Arial" w:hAnsi="Arial" w:cs="Arial"/>
                <w:sz w:val="20"/>
              </w:rPr>
              <w:t xml:space="preserve"> </w:t>
            </w:r>
          </w:p>
          <w:p w14:paraId="4F634124" w14:textId="550570E5" w:rsidR="00AF4D7A" w:rsidRPr="00AF4D7A" w:rsidRDefault="00AF4D7A" w:rsidP="00AF4D7A">
            <w:pPr>
              <w:tabs>
                <w:tab w:val="left" w:pos="1926"/>
              </w:tabs>
              <w:rPr>
                <w:rFonts w:ascii="Arial" w:eastAsia="Arial" w:hAnsi="Arial" w:cs="Arial"/>
              </w:rPr>
            </w:pPr>
          </w:p>
        </w:tc>
      </w:tr>
      <w:tr w:rsidR="00AA5D62" w:rsidRPr="00AA5D62" w14:paraId="370AD273" w14:textId="77777777" w:rsidTr="00AF4D7A">
        <w:trPr>
          <w:trHeight w:val="1160"/>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3FB92603"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 xml:space="preserve">Actions/Decisions  </w:t>
            </w:r>
          </w:p>
          <w:p w14:paraId="3CF40B32" w14:textId="54491C0A"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timescales) </w:t>
            </w:r>
          </w:p>
          <w:p w14:paraId="795E494A"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312E8AB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18BE7B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F464162"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777B942" w14:textId="0996CF6A"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r w:rsidR="00AA5D62" w:rsidRPr="00AA5D62" w14:paraId="232B32EC" w14:textId="77777777" w:rsidTr="00AF4D7A">
        <w:trPr>
          <w:trHeight w:val="699"/>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00B050"/>
          </w:tcPr>
          <w:p w14:paraId="4ACDCF34" w14:textId="4964F85F"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rPr>
              <w:lastRenderedPageBreak/>
              <w:t xml:space="preserve"> </w:t>
            </w:r>
            <w:r w:rsidRPr="00AA5D62">
              <w:rPr>
                <w:rFonts w:ascii="Arial" w:eastAsia="Arial" w:hAnsi="Arial" w:cs="Arial"/>
                <w:b/>
                <w:sz w:val="20"/>
                <w:u w:val="single" w:color="000000"/>
              </w:rPr>
              <w:t>Is there anything you would like support with?</w:t>
            </w:r>
            <w:r w:rsidRPr="00AA5D62">
              <w:rPr>
                <w:rFonts w:ascii="Arial" w:eastAsia="Arial" w:hAnsi="Arial" w:cs="Arial"/>
                <w:b/>
                <w:sz w:val="20"/>
              </w:rPr>
              <w:t xml:space="preserve"> </w:t>
            </w:r>
          </w:p>
          <w:p w14:paraId="5492EA16"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Health/welfare, children &amp; families, performance progress, professional development, additional responsibilities  </w:t>
            </w:r>
          </w:p>
        </w:tc>
      </w:tr>
      <w:tr w:rsidR="00AA5D62" w:rsidRPr="00AA5D62" w14:paraId="3E714D69" w14:textId="77777777" w:rsidTr="00AF4D7A">
        <w:trPr>
          <w:trHeight w:val="1620"/>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4B4D54E9" w14:textId="4F305602"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 xml:space="preserve">Discussion/Reflection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Actions from the last meeting)</w:t>
            </w:r>
            <w:r w:rsidRPr="00AA5D62">
              <w:rPr>
                <w:rFonts w:ascii="Arial" w:eastAsia="Arial" w:hAnsi="Arial" w:cs="Arial"/>
                <w:b/>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70BF4BED"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75D0C8C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5B3093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074EF6D"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111F2C7"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89B8F63"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32D8B3AA"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r w:rsidR="00AA5D62" w:rsidRPr="00AA5D62" w14:paraId="75FACE9F" w14:textId="77777777" w:rsidTr="00AF4D7A">
        <w:trPr>
          <w:trHeight w:val="1393"/>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1BB38805"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 xml:space="preserve">Actions/Decisions  </w:t>
            </w:r>
          </w:p>
          <w:p w14:paraId="5175D73F" w14:textId="58122E78"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timescales) </w:t>
            </w:r>
          </w:p>
          <w:p w14:paraId="30CF64E7"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1F5EC3AB"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1185311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3DBA1601" w14:textId="77777777" w:rsidR="00AA5D62" w:rsidRPr="00AA5D62" w:rsidRDefault="00AA5D62" w:rsidP="00D50647">
            <w:pPr>
              <w:spacing w:after="0" w:line="259" w:lineRule="auto"/>
              <w:ind w:left="1" w:right="0" w:firstLine="0"/>
              <w:jc w:val="left"/>
              <w:rPr>
                <w:rFonts w:ascii="Arial" w:eastAsia="Arial" w:hAnsi="Arial" w:cs="Arial"/>
              </w:rPr>
            </w:pPr>
          </w:p>
          <w:p w14:paraId="26EAF07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1E18DA3B"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3A78D5B6"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8AB7D82"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bl>
    <w:p w14:paraId="31D5A745"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color w:val="FF0000"/>
          <w:sz w:val="20"/>
        </w:rPr>
        <w:t xml:space="preserve"> </w:t>
      </w:r>
    </w:p>
    <w:tbl>
      <w:tblPr>
        <w:tblStyle w:val="TableGrid2"/>
        <w:tblW w:w="9346" w:type="dxa"/>
        <w:tblInd w:w="5" w:type="dxa"/>
        <w:tblCellMar>
          <w:top w:w="9" w:type="dxa"/>
          <w:left w:w="115" w:type="dxa"/>
          <w:right w:w="115" w:type="dxa"/>
        </w:tblCellMar>
        <w:tblLook w:val="04A0" w:firstRow="1" w:lastRow="0" w:firstColumn="1" w:lastColumn="0" w:noHBand="0" w:noVBand="1"/>
      </w:tblPr>
      <w:tblGrid>
        <w:gridCol w:w="2542"/>
        <w:gridCol w:w="6804"/>
      </w:tblGrid>
      <w:tr w:rsidR="00AA5D62" w:rsidRPr="00AA5D62" w14:paraId="5577569D" w14:textId="77777777" w:rsidTr="00B159DA">
        <w:trPr>
          <w:trHeight w:val="240"/>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00B050"/>
          </w:tcPr>
          <w:p w14:paraId="6C7EBF21"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u w:val="single" w:color="000000"/>
              </w:rPr>
              <w:t>Reflection on Performance Management Targets</w:t>
            </w:r>
            <w:r w:rsidRPr="00AA5D62">
              <w:rPr>
                <w:rFonts w:ascii="Arial" w:eastAsia="Arial" w:hAnsi="Arial" w:cs="Arial"/>
                <w:i/>
                <w:sz w:val="20"/>
              </w:rPr>
              <w:t xml:space="preserve"> </w:t>
            </w:r>
          </w:p>
        </w:tc>
      </w:tr>
      <w:tr w:rsidR="00AA5D62" w:rsidRPr="00AA5D62" w14:paraId="14DFDE1B" w14:textId="77777777" w:rsidTr="00B159DA">
        <w:trPr>
          <w:trHeight w:val="1620"/>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5E42A82A" w14:textId="03D35B21"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Discussion/Reflection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Actions from the last meeting) </w:t>
            </w:r>
          </w:p>
        </w:tc>
        <w:tc>
          <w:tcPr>
            <w:tcW w:w="6804" w:type="dxa"/>
            <w:tcBorders>
              <w:top w:val="single" w:sz="4" w:space="0" w:color="000000"/>
              <w:left w:val="single" w:sz="4" w:space="0" w:color="000000"/>
              <w:bottom w:val="single" w:sz="4" w:space="0" w:color="000000"/>
              <w:right w:val="single" w:sz="4" w:space="0" w:color="000000"/>
            </w:tcBorders>
          </w:tcPr>
          <w:p w14:paraId="3E3A3903"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5AA9F531"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5302F1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48C755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7B7DF2C6"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9D79F46"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50061852"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r w:rsidR="00AA5D62" w:rsidRPr="00AA5D62" w14:paraId="78DDB9C1" w14:textId="77777777" w:rsidTr="00B159DA">
        <w:trPr>
          <w:trHeight w:val="1160"/>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6B585CE4" w14:textId="5202B95E" w:rsidR="00AA5D62" w:rsidRPr="00AA5D62" w:rsidRDefault="00AA5D62" w:rsidP="00D50647">
            <w:pPr>
              <w:spacing w:after="0" w:line="259" w:lineRule="auto"/>
              <w:ind w:left="1" w:right="146" w:firstLine="0"/>
              <w:jc w:val="left"/>
              <w:rPr>
                <w:rFonts w:ascii="Arial" w:eastAsia="Arial" w:hAnsi="Arial" w:cs="Arial"/>
              </w:rPr>
            </w:pPr>
            <w:r w:rsidRPr="00AA5D62">
              <w:rPr>
                <w:rFonts w:ascii="Arial" w:eastAsia="Arial" w:hAnsi="Arial" w:cs="Arial"/>
                <w:b/>
                <w:sz w:val="20"/>
              </w:rPr>
              <w:t>Actions/Decisions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timescales) </w:t>
            </w:r>
          </w:p>
        </w:tc>
        <w:tc>
          <w:tcPr>
            <w:tcW w:w="6804" w:type="dxa"/>
            <w:tcBorders>
              <w:top w:val="single" w:sz="4" w:space="0" w:color="000000"/>
              <w:left w:val="single" w:sz="4" w:space="0" w:color="000000"/>
              <w:bottom w:val="single" w:sz="4" w:space="0" w:color="000000"/>
              <w:right w:val="single" w:sz="4" w:space="0" w:color="000000"/>
            </w:tcBorders>
          </w:tcPr>
          <w:p w14:paraId="37F081AD"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20ABA497"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73D5E70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700DF8BF"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630CB08B"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bl>
    <w:p w14:paraId="6D2C2B9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color w:val="FF0000"/>
          <w:sz w:val="20"/>
        </w:rPr>
        <w:t xml:space="preserve"> </w:t>
      </w:r>
    </w:p>
    <w:tbl>
      <w:tblPr>
        <w:tblStyle w:val="TableGrid2"/>
        <w:tblW w:w="9346" w:type="dxa"/>
        <w:tblInd w:w="5" w:type="dxa"/>
        <w:tblCellMar>
          <w:top w:w="7" w:type="dxa"/>
          <w:left w:w="115" w:type="dxa"/>
          <w:right w:w="115" w:type="dxa"/>
        </w:tblCellMar>
        <w:tblLook w:val="04A0" w:firstRow="1" w:lastRow="0" w:firstColumn="1" w:lastColumn="0" w:noHBand="0" w:noVBand="1"/>
      </w:tblPr>
      <w:tblGrid>
        <w:gridCol w:w="2542"/>
        <w:gridCol w:w="6804"/>
      </w:tblGrid>
      <w:tr w:rsidR="00AA5D62" w:rsidRPr="00AA5D62" w14:paraId="16312D92" w14:textId="77777777" w:rsidTr="00B159DA">
        <w:trPr>
          <w:trHeight w:val="240"/>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00B050"/>
          </w:tcPr>
          <w:p w14:paraId="5290C061"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u w:val="single" w:color="000000"/>
              </w:rPr>
              <w:t>Any other business?</w:t>
            </w:r>
            <w:r w:rsidRPr="00AA5D62">
              <w:rPr>
                <w:rFonts w:ascii="Arial" w:eastAsia="Arial" w:hAnsi="Arial" w:cs="Arial"/>
                <w:i/>
                <w:sz w:val="20"/>
              </w:rPr>
              <w:t xml:space="preserve"> </w:t>
            </w:r>
          </w:p>
        </w:tc>
      </w:tr>
      <w:tr w:rsidR="00AA5D62" w:rsidRPr="00AA5D62" w14:paraId="27018299" w14:textId="77777777" w:rsidTr="00B159DA">
        <w:trPr>
          <w:trHeight w:val="1162"/>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77ADF5D4" w14:textId="24099936"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sz w:val="20"/>
              </w:rPr>
              <w:t>Discussion/Reflection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Actions from the last meeting) </w:t>
            </w:r>
          </w:p>
        </w:tc>
        <w:tc>
          <w:tcPr>
            <w:tcW w:w="6804" w:type="dxa"/>
            <w:tcBorders>
              <w:top w:val="single" w:sz="4" w:space="0" w:color="000000"/>
              <w:left w:val="single" w:sz="4" w:space="0" w:color="000000"/>
              <w:bottom w:val="single" w:sz="4" w:space="0" w:color="000000"/>
              <w:right w:val="single" w:sz="4" w:space="0" w:color="000000"/>
            </w:tcBorders>
          </w:tcPr>
          <w:p w14:paraId="67BCC445"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4FC26774"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7007A58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70671F4F"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3F291B1A"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r w:rsidR="00AA5D62" w:rsidRPr="00AA5D62" w14:paraId="2CE0CEF2" w14:textId="77777777" w:rsidTr="00B159DA">
        <w:trPr>
          <w:trHeight w:val="698"/>
        </w:trPr>
        <w:tc>
          <w:tcPr>
            <w:tcW w:w="2542" w:type="dxa"/>
            <w:tcBorders>
              <w:top w:val="single" w:sz="4" w:space="0" w:color="000000"/>
              <w:left w:val="single" w:sz="4" w:space="0" w:color="000000"/>
              <w:bottom w:val="single" w:sz="4" w:space="0" w:color="000000"/>
              <w:right w:val="single" w:sz="4" w:space="0" w:color="000000"/>
            </w:tcBorders>
            <w:shd w:val="clear" w:color="auto" w:fill="00B050"/>
          </w:tcPr>
          <w:p w14:paraId="7FFBEC5D" w14:textId="4AF5F314" w:rsidR="00AA5D62" w:rsidRPr="00AA5D62" w:rsidRDefault="00AA5D62" w:rsidP="00D50647">
            <w:pPr>
              <w:spacing w:after="0" w:line="259" w:lineRule="auto"/>
              <w:ind w:left="1" w:right="146" w:firstLine="0"/>
              <w:jc w:val="left"/>
              <w:rPr>
                <w:rFonts w:ascii="Arial" w:eastAsia="Arial" w:hAnsi="Arial" w:cs="Arial"/>
              </w:rPr>
            </w:pPr>
            <w:r w:rsidRPr="00AA5D62">
              <w:rPr>
                <w:rFonts w:ascii="Arial" w:eastAsia="Arial" w:hAnsi="Arial" w:cs="Arial"/>
                <w:b/>
                <w:sz w:val="20"/>
              </w:rPr>
              <w:t>Actions/Decisions (</w:t>
            </w:r>
            <w:r w:rsidRPr="00AA5D62">
              <w:rPr>
                <w:rFonts w:ascii="Arial" w:eastAsia="Arial" w:hAnsi="Arial" w:cs="Arial"/>
                <w:sz w:val="20"/>
              </w:rPr>
              <w:t>inc</w:t>
            </w:r>
            <w:r w:rsidR="004F0BCC">
              <w:rPr>
                <w:rFonts w:ascii="Arial" w:eastAsia="Arial" w:hAnsi="Arial" w:cs="Arial"/>
                <w:sz w:val="20"/>
              </w:rPr>
              <w:t>luding</w:t>
            </w:r>
            <w:r w:rsidRPr="00AA5D62">
              <w:rPr>
                <w:rFonts w:ascii="Arial" w:eastAsia="Arial" w:hAnsi="Arial" w:cs="Arial"/>
                <w:sz w:val="20"/>
              </w:rPr>
              <w:t xml:space="preserve"> timescales) </w:t>
            </w:r>
          </w:p>
        </w:tc>
        <w:tc>
          <w:tcPr>
            <w:tcW w:w="6804" w:type="dxa"/>
            <w:tcBorders>
              <w:top w:val="single" w:sz="4" w:space="0" w:color="000000"/>
              <w:left w:val="single" w:sz="4" w:space="0" w:color="000000"/>
              <w:bottom w:val="single" w:sz="4" w:space="0" w:color="000000"/>
              <w:right w:val="single" w:sz="4" w:space="0" w:color="000000"/>
            </w:tcBorders>
          </w:tcPr>
          <w:p w14:paraId="7EA7A23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00082B79"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p w14:paraId="547879AD"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sz w:val="20"/>
              </w:rPr>
              <w:t xml:space="preserve"> </w:t>
            </w:r>
          </w:p>
        </w:tc>
      </w:tr>
    </w:tbl>
    <w:p w14:paraId="476FED02" w14:textId="41FE2270" w:rsid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rPr>
        <w:t xml:space="preserve"> </w:t>
      </w:r>
    </w:p>
    <w:p w14:paraId="4D7C0717" w14:textId="77777777" w:rsidR="00B159DA" w:rsidRPr="00AA5D62" w:rsidRDefault="00B159DA" w:rsidP="00D50647">
      <w:pPr>
        <w:spacing w:after="0" w:line="259" w:lineRule="auto"/>
        <w:ind w:left="1" w:right="0" w:firstLine="0"/>
        <w:jc w:val="left"/>
        <w:rPr>
          <w:rFonts w:ascii="Arial" w:eastAsia="Arial" w:hAnsi="Arial" w:cs="Arial"/>
        </w:rPr>
      </w:pPr>
    </w:p>
    <w:tbl>
      <w:tblPr>
        <w:tblStyle w:val="TableGrid2"/>
        <w:tblW w:w="9346" w:type="dxa"/>
        <w:tblInd w:w="5" w:type="dxa"/>
        <w:tblCellMar>
          <w:top w:w="7" w:type="dxa"/>
          <w:left w:w="115" w:type="dxa"/>
          <w:right w:w="115" w:type="dxa"/>
        </w:tblCellMar>
        <w:tblLook w:val="04A0" w:firstRow="1" w:lastRow="0" w:firstColumn="1" w:lastColumn="0" w:noHBand="0" w:noVBand="1"/>
      </w:tblPr>
      <w:tblGrid>
        <w:gridCol w:w="6603"/>
        <w:gridCol w:w="2743"/>
      </w:tblGrid>
      <w:tr w:rsidR="00AA5D62" w:rsidRPr="00AA5D62" w14:paraId="7D0A941E" w14:textId="77777777" w:rsidTr="00B159DA">
        <w:trPr>
          <w:trHeight w:val="262"/>
        </w:trPr>
        <w:tc>
          <w:tcPr>
            <w:tcW w:w="6603" w:type="dxa"/>
            <w:tcBorders>
              <w:top w:val="single" w:sz="4" w:space="0" w:color="000000"/>
              <w:left w:val="single" w:sz="4" w:space="0" w:color="000000"/>
              <w:bottom w:val="single" w:sz="4" w:space="0" w:color="000000"/>
              <w:right w:val="nil"/>
            </w:tcBorders>
          </w:tcPr>
          <w:p w14:paraId="2BE4506D"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rPr>
              <w:t xml:space="preserve">Signatures </w:t>
            </w:r>
          </w:p>
        </w:tc>
        <w:tc>
          <w:tcPr>
            <w:tcW w:w="2743" w:type="dxa"/>
            <w:tcBorders>
              <w:top w:val="single" w:sz="4" w:space="0" w:color="000000"/>
              <w:left w:val="nil"/>
              <w:bottom w:val="single" w:sz="4" w:space="0" w:color="000000"/>
              <w:right w:val="single" w:sz="4" w:space="0" w:color="000000"/>
            </w:tcBorders>
          </w:tcPr>
          <w:p w14:paraId="70EE323F" w14:textId="77777777" w:rsidR="00AA5D62" w:rsidRPr="00AA5D62" w:rsidRDefault="00AA5D62" w:rsidP="00D50647">
            <w:pPr>
              <w:spacing w:after="160" w:line="259" w:lineRule="auto"/>
              <w:ind w:left="1" w:right="0" w:firstLine="0"/>
              <w:jc w:val="left"/>
              <w:rPr>
                <w:rFonts w:ascii="Arial" w:eastAsia="Arial" w:hAnsi="Arial" w:cs="Arial"/>
              </w:rPr>
            </w:pPr>
          </w:p>
        </w:tc>
      </w:tr>
      <w:tr w:rsidR="00AA5D62" w:rsidRPr="00AA5D62" w14:paraId="1D33FA9B" w14:textId="77777777" w:rsidTr="00B159DA">
        <w:trPr>
          <w:trHeight w:val="706"/>
        </w:trPr>
        <w:tc>
          <w:tcPr>
            <w:tcW w:w="6603" w:type="dxa"/>
            <w:tcBorders>
              <w:top w:val="single" w:sz="4" w:space="0" w:color="000000"/>
              <w:left w:val="single" w:sz="4" w:space="0" w:color="000000"/>
              <w:bottom w:val="single" w:sz="4" w:space="0" w:color="000000"/>
              <w:right w:val="single" w:sz="4" w:space="0" w:color="000000"/>
            </w:tcBorders>
          </w:tcPr>
          <w:p w14:paraId="19E13F35"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rPr>
              <w:t xml:space="preserve">Supervisor: </w:t>
            </w:r>
          </w:p>
          <w:p w14:paraId="714294EA"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rPr>
              <w:t xml:space="preserve"> </w:t>
            </w:r>
          </w:p>
        </w:tc>
        <w:tc>
          <w:tcPr>
            <w:tcW w:w="2743" w:type="dxa"/>
            <w:tcBorders>
              <w:top w:val="single" w:sz="4" w:space="0" w:color="000000"/>
              <w:left w:val="single" w:sz="4" w:space="0" w:color="000000"/>
              <w:bottom w:val="single" w:sz="4" w:space="0" w:color="000000"/>
              <w:right w:val="single" w:sz="4" w:space="0" w:color="000000"/>
            </w:tcBorders>
          </w:tcPr>
          <w:p w14:paraId="2257CBD9"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rPr>
              <w:t xml:space="preserve">Date: </w:t>
            </w:r>
          </w:p>
        </w:tc>
      </w:tr>
      <w:tr w:rsidR="00AA5D62" w:rsidRPr="00AA5D62" w14:paraId="59BEB608" w14:textId="77777777" w:rsidTr="00B159DA">
        <w:trPr>
          <w:trHeight w:val="522"/>
        </w:trPr>
        <w:tc>
          <w:tcPr>
            <w:tcW w:w="6603" w:type="dxa"/>
            <w:tcBorders>
              <w:top w:val="single" w:sz="4" w:space="0" w:color="000000"/>
              <w:left w:val="single" w:sz="4" w:space="0" w:color="000000"/>
              <w:bottom w:val="single" w:sz="4" w:space="0" w:color="000000"/>
              <w:right w:val="single" w:sz="4" w:space="0" w:color="000000"/>
            </w:tcBorders>
          </w:tcPr>
          <w:p w14:paraId="6E21DDAE"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rPr>
              <w:t xml:space="preserve">Supervisee: </w:t>
            </w:r>
          </w:p>
          <w:p w14:paraId="24424018"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rPr>
              <w:t xml:space="preserve"> </w:t>
            </w:r>
          </w:p>
          <w:p w14:paraId="7D49E34C" w14:textId="78B1BBCC" w:rsidR="00AA5D62" w:rsidRPr="00AA5D62" w:rsidRDefault="00AA5D62" w:rsidP="00D50647">
            <w:pPr>
              <w:spacing w:after="0" w:line="259" w:lineRule="auto"/>
              <w:ind w:left="1" w:right="0" w:firstLine="0"/>
              <w:jc w:val="left"/>
              <w:rPr>
                <w:rFonts w:ascii="Arial" w:eastAsia="Arial" w:hAnsi="Arial" w:cs="Arial"/>
              </w:rPr>
            </w:pPr>
          </w:p>
        </w:tc>
        <w:tc>
          <w:tcPr>
            <w:tcW w:w="2743" w:type="dxa"/>
            <w:tcBorders>
              <w:top w:val="single" w:sz="4" w:space="0" w:color="000000"/>
              <w:left w:val="single" w:sz="4" w:space="0" w:color="000000"/>
              <w:bottom w:val="single" w:sz="4" w:space="0" w:color="000000"/>
              <w:right w:val="single" w:sz="4" w:space="0" w:color="000000"/>
            </w:tcBorders>
          </w:tcPr>
          <w:p w14:paraId="16A1D6EB" w14:textId="77777777" w:rsidR="00AA5D62" w:rsidRPr="00AA5D62" w:rsidRDefault="00AA5D62" w:rsidP="00D50647">
            <w:pPr>
              <w:spacing w:after="0" w:line="259" w:lineRule="auto"/>
              <w:ind w:left="1" w:right="0" w:firstLine="0"/>
              <w:jc w:val="left"/>
              <w:rPr>
                <w:rFonts w:ascii="Arial" w:eastAsia="Arial" w:hAnsi="Arial" w:cs="Arial"/>
              </w:rPr>
            </w:pPr>
            <w:r w:rsidRPr="00AA5D62">
              <w:rPr>
                <w:rFonts w:ascii="Arial" w:eastAsia="Arial" w:hAnsi="Arial" w:cs="Arial"/>
                <w:b/>
              </w:rPr>
              <w:t>Date:</w:t>
            </w:r>
            <w:r w:rsidRPr="00AA5D62">
              <w:rPr>
                <w:rFonts w:ascii="Arial" w:eastAsia="Arial" w:hAnsi="Arial" w:cs="Arial"/>
              </w:rPr>
              <w:t xml:space="preserve"> </w:t>
            </w:r>
          </w:p>
        </w:tc>
      </w:tr>
    </w:tbl>
    <w:p w14:paraId="432F2450" w14:textId="19674E3C" w:rsidR="00395978" w:rsidRPr="009F3E2C" w:rsidRDefault="00395978">
      <w:pPr>
        <w:spacing w:after="0" w:line="259" w:lineRule="auto"/>
        <w:ind w:left="0" w:right="0" w:firstLine="0"/>
        <w:jc w:val="left"/>
        <w:rPr>
          <w:rFonts w:ascii="Arial" w:hAnsi="Arial" w:cs="Arial"/>
          <w:sz w:val="24"/>
          <w:szCs w:val="24"/>
        </w:rPr>
      </w:pPr>
    </w:p>
    <w:sectPr w:rsidR="00395978" w:rsidRPr="009F3E2C" w:rsidSect="00AF4D7A">
      <w:headerReference w:type="even" r:id="rId17"/>
      <w:headerReference w:type="default" r:id="rId18"/>
      <w:footerReference w:type="even" r:id="rId19"/>
      <w:footerReference w:type="default" r:id="rId20"/>
      <w:headerReference w:type="first" r:id="rId21"/>
      <w:footerReference w:type="first" r:id="rId22"/>
      <w:pgSz w:w="11906" w:h="16838"/>
      <w:pgMar w:top="706" w:right="1104" w:bottom="1440" w:left="1440"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A3B7" w14:textId="77777777" w:rsidR="00613CB0" w:rsidRDefault="001C5415">
      <w:pPr>
        <w:spacing w:after="0" w:line="240" w:lineRule="auto"/>
      </w:pPr>
      <w:r>
        <w:separator/>
      </w:r>
    </w:p>
  </w:endnote>
  <w:endnote w:type="continuationSeparator" w:id="0">
    <w:p w14:paraId="355AC5A4" w14:textId="77777777" w:rsidR="00613CB0" w:rsidRDefault="001C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A62E" w14:textId="77777777" w:rsidR="00395978" w:rsidRDefault="001C5415">
    <w:pPr>
      <w:tabs>
        <w:tab w:val="center" w:pos="5475"/>
      </w:tabs>
      <w:spacing w:after="0" w:line="259" w:lineRule="auto"/>
      <w:ind w:left="0" w:right="0" w:firstLine="0"/>
      <w:jc w:val="left"/>
    </w:pPr>
    <w:r>
      <w:rPr>
        <w:sz w:val="31"/>
        <w:vertAlign w:val="subscript"/>
      </w:rPr>
      <w:t xml:space="preserve"> </w:t>
    </w:r>
    <w:r>
      <w:rPr>
        <w:sz w:val="31"/>
        <w:vertAlign w:val="subscript"/>
      </w:rPr>
      <w:tab/>
    </w: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70405">
      <w:fldChar w:fldCharType="begin"/>
    </w:r>
    <w:r w:rsidR="00870405">
      <w:instrText xml:space="preserve"> NUMPAGES   \* MERGEFORMAT </w:instrText>
    </w:r>
    <w:r w:rsidR="00870405">
      <w:fldChar w:fldCharType="separate"/>
    </w:r>
    <w:r>
      <w:rPr>
        <w:b/>
      </w:rPr>
      <w:t>9</w:t>
    </w:r>
    <w:r w:rsidR="00870405">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4625"/>
      <w:docPartObj>
        <w:docPartGallery w:val="Page Numbers (Bottom of Page)"/>
        <w:docPartUnique/>
      </w:docPartObj>
    </w:sdtPr>
    <w:sdtEndPr>
      <w:rPr>
        <w:noProof/>
      </w:rPr>
    </w:sdtEndPr>
    <w:sdtContent>
      <w:p w14:paraId="0A477550" w14:textId="3DA6966F" w:rsidR="003A5F7E" w:rsidRDefault="003A5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31822" w14:textId="130AF657" w:rsidR="00395978" w:rsidRDefault="00395978">
    <w:pPr>
      <w:tabs>
        <w:tab w:val="center" w:pos="5475"/>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F6D1" w14:textId="77777777" w:rsidR="00395978" w:rsidRDefault="001C5415">
    <w:pPr>
      <w:tabs>
        <w:tab w:val="center" w:pos="5475"/>
      </w:tabs>
      <w:spacing w:after="0" w:line="259" w:lineRule="auto"/>
      <w:ind w:left="0" w:right="0" w:firstLine="0"/>
      <w:jc w:val="left"/>
    </w:pPr>
    <w:r>
      <w:rPr>
        <w:sz w:val="31"/>
        <w:vertAlign w:val="subscript"/>
      </w:rPr>
      <w:t xml:space="preserve"> </w:t>
    </w:r>
    <w:r>
      <w:rPr>
        <w:sz w:val="31"/>
        <w:vertAlign w:val="subscript"/>
      </w:rPr>
      <w:tab/>
    </w:r>
    <w:r>
      <w:t xml:space="preserve">Page </w:t>
    </w:r>
    <w:r>
      <w:fldChar w:fldCharType="begin"/>
    </w:r>
    <w:r>
      <w:instrText xml:space="preserve"> PAGE   \* MERGEFORMAT </w:instrText>
    </w:r>
    <w:r>
      <w:fldChar w:fldCharType="separate"/>
    </w:r>
    <w:r>
      <w:rPr>
        <w:b/>
      </w:rPr>
      <w:t>1</w:t>
    </w:r>
    <w:r>
      <w:rPr>
        <w:b/>
      </w:rPr>
      <w:fldChar w:fldCharType="end"/>
    </w:r>
    <w:r>
      <w:t xml:space="preserve"> of </w:t>
    </w:r>
    <w:r w:rsidR="00870405">
      <w:fldChar w:fldCharType="begin"/>
    </w:r>
    <w:r w:rsidR="00870405">
      <w:instrText xml:space="preserve"> NUMPAGES   \* MERGEFORMAT </w:instrText>
    </w:r>
    <w:r w:rsidR="00870405">
      <w:fldChar w:fldCharType="separate"/>
    </w:r>
    <w:r>
      <w:rPr>
        <w:b/>
      </w:rPr>
      <w:t>9</w:t>
    </w:r>
    <w:r w:rsidR="00870405">
      <w:rPr>
        <w:b/>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87BC" w14:textId="77777777" w:rsidR="00395978" w:rsidRDefault="0039597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61240"/>
      <w:docPartObj>
        <w:docPartGallery w:val="Page Numbers (Bottom of Page)"/>
        <w:docPartUnique/>
      </w:docPartObj>
    </w:sdtPr>
    <w:sdtEndPr>
      <w:rPr>
        <w:noProof/>
      </w:rPr>
    </w:sdtEndPr>
    <w:sdtContent>
      <w:p w14:paraId="2B9A69F6" w14:textId="6F0A1AB1" w:rsidR="003A5F7E" w:rsidRDefault="003A5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7553E" w14:textId="77777777" w:rsidR="00395978" w:rsidRDefault="00395978">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D83" w14:textId="77777777" w:rsidR="00395978" w:rsidRDefault="0039597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F8AE" w14:textId="77777777" w:rsidR="00613CB0" w:rsidRDefault="001C5415">
      <w:pPr>
        <w:spacing w:after="0" w:line="240" w:lineRule="auto"/>
      </w:pPr>
      <w:r>
        <w:separator/>
      </w:r>
    </w:p>
  </w:footnote>
  <w:footnote w:type="continuationSeparator" w:id="0">
    <w:p w14:paraId="49B1256E" w14:textId="77777777" w:rsidR="00613CB0" w:rsidRDefault="001C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801" w14:textId="77777777" w:rsidR="00395978" w:rsidRDefault="001C5415">
    <w:pPr>
      <w:spacing w:after="0" w:line="259" w:lineRule="auto"/>
      <w:ind w:left="1" w:right="0" w:firstLine="0"/>
      <w:jc w:val="left"/>
    </w:pPr>
    <w:r>
      <w:rPr>
        <w:noProof/>
      </w:rPr>
      <w:drawing>
        <wp:anchor distT="0" distB="0" distL="114300" distR="114300" simplePos="0" relativeHeight="251655680" behindDoc="0" locked="0" layoutInCell="1" allowOverlap="0" wp14:anchorId="22C6A0B4" wp14:editId="390FCCB8">
          <wp:simplePos x="0" y="0"/>
          <wp:positionH relativeFrom="page">
            <wp:posOffset>5253622</wp:posOffset>
          </wp:positionH>
          <wp:positionV relativeFrom="page">
            <wp:posOffset>34739</wp:posOffset>
          </wp:positionV>
          <wp:extent cx="1719072" cy="47548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0969" name="Picture 10969"/>
                  <pic:cNvPicPr/>
                </pic:nvPicPr>
                <pic:blipFill>
                  <a:blip r:embed="rId1"/>
                  <a:stretch>
                    <a:fillRect/>
                  </a:stretch>
                </pic:blipFill>
                <pic:spPr>
                  <a:xfrm>
                    <a:off x="0" y="0"/>
                    <a:ext cx="1719072" cy="475488"/>
                  </a:xfrm>
                  <a:prstGeom prst="rect">
                    <a:avLst/>
                  </a:prstGeom>
                </pic:spPr>
              </pic:pic>
            </a:graphicData>
          </a:graphic>
        </wp:anchor>
      </w:drawing>
    </w:r>
    <w:r>
      <w:rPr>
        <w:noProof/>
      </w:rPr>
      <w:drawing>
        <wp:anchor distT="0" distB="0" distL="114300" distR="114300" simplePos="0" relativeHeight="251656704" behindDoc="0" locked="0" layoutInCell="1" allowOverlap="0" wp14:anchorId="2E2D7295" wp14:editId="20917966">
          <wp:simplePos x="0" y="0"/>
          <wp:positionH relativeFrom="page">
            <wp:posOffset>266700</wp:posOffset>
          </wp:positionH>
          <wp:positionV relativeFrom="page">
            <wp:posOffset>0</wp:posOffset>
          </wp:positionV>
          <wp:extent cx="941767" cy="599841"/>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941767" cy="599841"/>
                  </a:xfrm>
                  <a:prstGeom prst="rect">
                    <a:avLst/>
                  </a:prstGeom>
                </pic:spPr>
              </pic:pic>
            </a:graphicData>
          </a:graphic>
        </wp:anchor>
      </w:drawing>
    </w:r>
    <w:r>
      <w:rPr>
        <w:sz w:val="15"/>
      </w:rPr>
      <w:t xml:space="preserve"> </w:t>
    </w:r>
  </w:p>
  <w:p w14:paraId="43A99AAB" w14:textId="77777777" w:rsidR="00395978" w:rsidRDefault="001C5415">
    <w:pPr>
      <w:spacing w:after="0" w:line="259" w:lineRule="auto"/>
      <w:ind w:left="1" w:right="0"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5D" w14:textId="7E808C04" w:rsidR="00EF0DEA" w:rsidRDefault="00EF0DEA" w:rsidP="00EF0DEA">
    <w:pPr>
      <w:pStyle w:val="Header"/>
      <w:jc w:val="right"/>
    </w:pPr>
  </w:p>
  <w:p w14:paraId="7E6151E3" w14:textId="38A3B523" w:rsidR="00395978" w:rsidRDefault="00395978">
    <w:pPr>
      <w:spacing w:after="0" w:line="259" w:lineRule="auto"/>
      <w:ind w:left="1"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E25F" w14:textId="77777777" w:rsidR="00395978" w:rsidRDefault="001C5415">
    <w:pPr>
      <w:spacing w:after="0" w:line="259" w:lineRule="auto"/>
      <w:ind w:left="1" w:right="0" w:firstLine="0"/>
      <w:jc w:val="left"/>
    </w:pPr>
    <w:r>
      <w:rPr>
        <w:noProof/>
      </w:rPr>
      <w:drawing>
        <wp:anchor distT="0" distB="0" distL="114300" distR="114300" simplePos="0" relativeHeight="251657728" behindDoc="0" locked="0" layoutInCell="1" allowOverlap="0" wp14:anchorId="4F5523C5" wp14:editId="104A2099">
          <wp:simplePos x="0" y="0"/>
          <wp:positionH relativeFrom="page">
            <wp:posOffset>5253622</wp:posOffset>
          </wp:positionH>
          <wp:positionV relativeFrom="page">
            <wp:posOffset>34739</wp:posOffset>
          </wp:positionV>
          <wp:extent cx="1719072" cy="47548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0969" name="Picture 10969"/>
                  <pic:cNvPicPr/>
                </pic:nvPicPr>
                <pic:blipFill>
                  <a:blip r:embed="rId1"/>
                  <a:stretch>
                    <a:fillRect/>
                  </a:stretch>
                </pic:blipFill>
                <pic:spPr>
                  <a:xfrm>
                    <a:off x="0" y="0"/>
                    <a:ext cx="1719072" cy="475488"/>
                  </a:xfrm>
                  <a:prstGeom prst="rect">
                    <a:avLst/>
                  </a:prstGeom>
                </pic:spPr>
              </pic:pic>
            </a:graphicData>
          </a:graphic>
        </wp:anchor>
      </w:drawing>
    </w:r>
    <w:r>
      <w:rPr>
        <w:noProof/>
      </w:rPr>
      <w:drawing>
        <wp:anchor distT="0" distB="0" distL="114300" distR="114300" simplePos="0" relativeHeight="251658752" behindDoc="0" locked="0" layoutInCell="1" allowOverlap="0" wp14:anchorId="06D153DE" wp14:editId="278B2DA9">
          <wp:simplePos x="0" y="0"/>
          <wp:positionH relativeFrom="page">
            <wp:posOffset>266700</wp:posOffset>
          </wp:positionH>
          <wp:positionV relativeFrom="page">
            <wp:posOffset>0</wp:posOffset>
          </wp:positionV>
          <wp:extent cx="941767" cy="599841"/>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941767" cy="599841"/>
                  </a:xfrm>
                  <a:prstGeom prst="rect">
                    <a:avLst/>
                  </a:prstGeom>
                </pic:spPr>
              </pic:pic>
            </a:graphicData>
          </a:graphic>
        </wp:anchor>
      </w:drawing>
    </w:r>
    <w:r>
      <w:rPr>
        <w:sz w:val="15"/>
      </w:rPr>
      <w:t xml:space="preserve"> </w:t>
    </w:r>
  </w:p>
  <w:p w14:paraId="47BC0D36" w14:textId="77777777" w:rsidR="00395978" w:rsidRDefault="001C5415">
    <w:pPr>
      <w:spacing w:after="0" w:line="259" w:lineRule="auto"/>
      <w:ind w:left="1" w:right="0" w:firstLine="0"/>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6E1D" w14:textId="77777777" w:rsidR="00395978" w:rsidRDefault="00395978">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D8AB" w14:textId="479942E9" w:rsidR="00395978" w:rsidRDefault="0039597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A60F" w14:textId="77777777" w:rsidR="00395978" w:rsidRDefault="0039597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11"/>
    <w:multiLevelType w:val="hybridMultilevel"/>
    <w:tmpl w:val="E9F035AA"/>
    <w:lvl w:ilvl="0" w:tplc="297A7AC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0D2C6">
      <w:start w:val="1"/>
      <w:numFmt w:val="bullet"/>
      <w:lvlText w:val="-"/>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200AA">
      <w:start w:val="1"/>
      <w:numFmt w:val="bullet"/>
      <w:lvlText w:val="▪"/>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22DB7A">
      <w:start w:val="1"/>
      <w:numFmt w:val="bullet"/>
      <w:lvlText w:val="•"/>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0C397E">
      <w:start w:val="1"/>
      <w:numFmt w:val="bullet"/>
      <w:lvlText w:val="o"/>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80E2DC">
      <w:start w:val="1"/>
      <w:numFmt w:val="bullet"/>
      <w:lvlText w:val="▪"/>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2A453E">
      <w:start w:val="1"/>
      <w:numFmt w:val="bullet"/>
      <w:lvlText w:val="•"/>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4CF1D6">
      <w:start w:val="1"/>
      <w:numFmt w:val="bullet"/>
      <w:lvlText w:val="o"/>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5E7EE4">
      <w:start w:val="1"/>
      <w:numFmt w:val="bullet"/>
      <w:lvlText w:val="▪"/>
      <w:lvlJc w:val="left"/>
      <w:pPr>
        <w:ind w:left="6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C24CA"/>
    <w:multiLevelType w:val="hybridMultilevel"/>
    <w:tmpl w:val="35987DCA"/>
    <w:lvl w:ilvl="0" w:tplc="08090005">
      <w:start w:val="1"/>
      <w:numFmt w:val="bullet"/>
      <w:lvlText w:val=""/>
      <w:lvlJc w:val="left"/>
      <w:pPr>
        <w:ind w:left="1431" w:hanging="360"/>
      </w:pPr>
      <w:rPr>
        <w:rFonts w:ascii="Wingdings" w:hAnsi="Wingdings"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 w15:restartNumberingAfterBreak="0">
    <w:nsid w:val="0A4D557B"/>
    <w:multiLevelType w:val="hybridMultilevel"/>
    <w:tmpl w:val="41DCF298"/>
    <w:lvl w:ilvl="0" w:tplc="08090001">
      <w:start w:val="1"/>
      <w:numFmt w:val="bullet"/>
      <w:lvlText w:val=""/>
      <w:lvlJc w:val="left"/>
      <w:pPr>
        <w:ind w:left="1432" w:hanging="360"/>
      </w:pPr>
      <w:rPr>
        <w:rFonts w:ascii="Symbol" w:hAnsi="Symbol"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3" w15:restartNumberingAfterBreak="0">
    <w:nsid w:val="0CF36F43"/>
    <w:multiLevelType w:val="hybridMultilevel"/>
    <w:tmpl w:val="448C09A6"/>
    <w:lvl w:ilvl="0" w:tplc="08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15:restartNumberingAfterBreak="0">
    <w:nsid w:val="129E6B1D"/>
    <w:multiLevelType w:val="hybridMultilevel"/>
    <w:tmpl w:val="F5A6805A"/>
    <w:lvl w:ilvl="0" w:tplc="08090005">
      <w:start w:val="1"/>
      <w:numFmt w:val="bullet"/>
      <w:lvlText w:val=""/>
      <w:lvlJc w:val="left"/>
      <w:pPr>
        <w:ind w:left="1778" w:hanging="360"/>
      </w:pPr>
      <w:rPr>
        <w:rFonts w:ascii="Wingdings" w:hAnsi="Wingdings" w:hint="default"/>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5" w15:restartNumberingAfterBreak="0">
    <w:nsid w:val="1731712E"/>
    <w:multiLevelType w:val="hybridMultilevel"/>
    <w:tmpl w:val="75E8C8B4"/>
    <w:lvl w:ilvl="0" w:tplc="48F67F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69A8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C0A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2A08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C3B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50F46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0C0E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2C794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94757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91331F"/>
    <w:multiLevelType w:val="hybridMultilevel"/>
    <w:tmpl w:val="BE3C868A"/>
    <w:lvl w:ilvl="0" w:tplc="08090005">
      <w:start w:val="1"/>
      <w:numFmt w:val="bullet"/>
      <w:lvlText w:val=""/>
      <w:lvlJc w:val="left"/>
      <w:pPr>
        <w:ind w:left="1432" w:hanging="360"/>
      </w:pPr>
      <w:rPr>
        <w:rFonts w:ascii="Wingdings" w:hAnsi="Wingding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7" w15:restartNumberingAfterBreak="0">
    <w:nsid w:val="26D154DA"/>
    <w:multiLevelType w:val="hybridMultilevel"/>
    <w:tmpl w:val="CFA8EF6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2C527DC1"/>
    <w:multiLevelType w:val="hybridMultilevel"/>
    <w:tmpl w:val="611CEA32"/>
    <w:lvl w:ilvl="0" w:tplc="2038870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AC0031A0">
      <w:start w:val="1"/>
      <w:numFmt w:val="lowerLetter"/>
      <w:lvlText w:val="%2."/>
      <w:lvlJc w:val="left"/>
      <w:pPr>
        <w:ind w:left="14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67801D6">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A9AEB5E">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244E4692">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A0382818">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8E2A65E2">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ED22D96C">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7C762ECC">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C5593A"/>
    <w:multiLevelType w:val="hybridMultilevel"/>
    <w:tmpl w:val="B0E4A686"/>
    <w:lvl w:ilvl="0" w:tplc="0562F34E">
      <w:start w:val="1"/>
      <w:numFmt w:val="decimal"/>
      <w:lvlText w:val="%1."/>
      <w:lvlJc w:val="left"/>
      <w:pPr>
        <w:ind w:left="1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22802C4">
      <w:start w:val="1"/>
      <w:numFmt w:val="bullet"/>
      <w:lvlText w:val="•"/>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08E9C">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6A65D0">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062F8">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AF0AC">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B4886C">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9E1B2C">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44F23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5D6560"/>
    <w:multiLevelType w:val="hybridMultilevel"/>
    <w:tmpl w:val="CA0844B6"/>
    <w:lvl w:ilvl="0" w:tplc="6B2035B2">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92737C">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B0DFEE">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8A651E">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9AB372">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0AF3D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08DCE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5EEF4E">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324BD2">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891934"/>
    <w:multiLevelType w:val="hybridMultilevel"/>
    <w:tmpl w:val="3ABCC9B2"/>
    <w:lvl w:ilvl="0" w:tplc="FFFFFFFF">
      <w:start w:val="1"/>
      <w:numFmt w:val="decimal"/>
      <w:lvlText w:val="%1."/>
      <w:lvlJc w:val="left"/>
      <w:pPr>
        <w:ind w:left="1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090005">
      <w:start w:val="1"/>
      <w:numFmt w:val="bullet"/>
      <w:lvlText w:val=""/>
      <w:lvlJc w:val="left"/>
      <w:pPr>
        <w:ind w:left="14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5259DD"/>
    <w:multiLevelType w:val="hybridMultilevel"/>
    <w:tmpl w:val="9AF09286"/>
    <w:lvl w:ilvl="0" w:tplc="08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4E5E29B1"/>
    <w:multiLevelType w:val="hybridMultilevel"/>
    <w:tmpl w:val="441C6EF4"/>
    <w:lvl w:ilvl="0" w:tplc="FF680102">
      <w:start w:val="1"/>
      <w:numFmt w:val="bullet"/>
      <w:lvlText w:val="•"/>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4499E">
      <w:start w:val="1"/>
      <w:numFmt w:val="bullet"/>
      <w:lvlText w:val="o"/>
      <w:lvlJc w:val="left"/>
      <w:pPr>
        <w:ind w:left="2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D621D0">
      <w:start w:val="1"/>
      <w:numFmt w:val="bullet"/>
      <w:lvlText w:val="▪"/>
      <w:lvlJc w:val="left"/>
      <w:pPr>
        <w:ind w:left="2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86228">
      <w:start w:val="1"/>
      <w:numFmt w:val="bullet"/>
      <w:lvlText w:val="•"/>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6B71E">
      <w:start w:val="1"/>
      <w:numFmt w:val="bullet"/>
      <w:lvlText w:val="o"/>
      <w:lvlJc w:val="left"/>
      <w:pPr>
        <w:ind w:left="4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6C512">
      <w:start w:val="1"/>
      <w:numFmt w:val="bullet"/>
      <w:lvlText w:val="▪"/>
      <w:lvlJc w:val="left"/>
      <w:pPr>
        <w:ind w:left="5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D2F42C">
      <w:start w:val="1"/>
      <w:numFmt w:val="bullet"/>
      <w:lvlText w:val="•"/>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CFA38">
      <w:start w:val="1"/>
      <w:numFmt w:val="bullet"/>
      <w:lvlText w:val="o"/>
      <w:lvlJc w:val="left"/>
      <w:pPr>
        <w:ind w:left="6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C08C2">
      <w:start w:val="1"/>
      <w:numFmt w:val="bullet"/>
      <w:lvlText w:val="▪"/>
      <w:lvlJc w:val="left"/>
      <w:pPr>
        <w:ind w:left="7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2D7738"/>
    <w:multiLevelType w:val="hybridMultilevel"/>
    <w:tmpl w:val="FC502434"/>
    <w:lvl w:ilvl="0" w:tplc="08090005">
      <w:start w:val="1"/>
      <w:numFmt w:val="bullet"/>
      <w:lvlText w:val=""/>
      <w:lvlJc w:val="left"/>
      <w:pPr>
        <w:ind w:left="1432" w:hanging="360"/>
      </w:pPr>
      <w:rPr>
        <w:rFonts w:ascii="Wingdings" w:hAnsi="Wingding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5" w15:restartNumberingAfterBreak="0">
    <w:nsid w:val="57121527"/>
    <w:multiLevelType w:val="hybridMultilevel"/>
    <w:tmpl w:val="75A25BAC"/>
    <w:lvl w:ilvl="0" w:tplc="08090005">
      <w:start w:val="1"/>
      <w:numFmt w:val="bullet"/>
      <w:lvlText w:val=""/>
      <w:lvlJc w:val="left"/>
      <w:pPr>
        <w:ind w:left="1432" w:hanging="360"/>
      </w:pPr>
      <w:rPr>
        <w:rFonts w:ascii="Wingdings" w:hAnsi="Wingdings"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16" w15:restartNumberingAfterBreak="0">
    <w:nsid w:val="65EC61CF"/>
    <w:multiLevelType w:val="hybridMultilevel"/>
    <w:tmpl w:val="2C622AA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869494788">
    <w:abstractNumId w:val="9"/>
  </w:num>
  <w:num w:numId="2" w16cid:durableId="1128082900">
    <w:abstractNumId w:val="0"/>
  </w:num>
  <w:num w:numId="3" w16cid:durableId="1653220703">
    <w:abstractNumId w:val="8"/>
  </w:num>
  <w:num w:numId="4" w16cid:durableId="2082406894">
    <w:abstractNumId w:val="13"/>
  </w:num>
  <w:num w:numId="5" w16cid:durableId="1060707835">
    <w:abstractNumId w:val="10"/>
  </w:num>
  <w:num w:numId="6" w16cid:durableId="303657000">
    <w:abstractNumId w:val="2"/>
  </w:num>
  <w:num w:numId="7" w16cid:durableId="961768452">
    <w:abstractNumId w:val="16"/>
  </w:num>
  <w:num w:numId="8" w16cid:durableId="217715024">
    <w:abstractNumId w:val="7"/>
  </w:num>
  <w:num w:numId="9" w16cid:durableId="2123912944">
    <w:abstractNumId w:val="4"/>
  </w:num>
  <w:num w:numId="10" w16cid:durableId="588151142">
    <w:abstractNumId w:val="15"/>
  </w:num>
  <w:num w:numId="11" w16cid:durableId="755370041">
    <w:abstractNumId w:val="12"/>
  </w:num>
  <w:num w:numId="12" w16cid:durableId="362022403">
    <w:abstractNumId w:val="11"/>
  </w:num>
  <w:num w:numId="13" w16cid:durableId="1098449666">
    <w:abstractNumId w:val="3"/>
  </w:num>
  <w:num w:numId="14" w16cid:durableId="1307517247">
    <w:abstractNumId w:val="5"/>
  </w:num>
  <w:num w:numId="15" w16cid:durableId="1292056721">
    <w:abstractNumId w:val="1"/>
  </w:num>
  <w:num w:numId="16" w16cid:durableId="239560757">
    <w:abstractNumId w:val="14"/>
  </w:num>
  <w:num w:numId="17" w16cid:durableId="1794522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8"/>
    <w:rsid w:val="00012CD9"/>
    <w:rsid w:val="0001510C"/>
    <w:rsid w:val="00030A83"/>
    <w:rsid w:val="00046129"/>
    <w:rsid w:val="001410A2"/>
    <w:rsid w:val="001C5415"/>
    <w:rsid w:val="001F11CE"/>
    <w:rsid w:val="002E681D"/>
    <w:rsid w:val="00395978"/>
    <w:rsid w:val="003978BF"/>
    <w:rsid w:val="003A5F7E"/>
    <w:rsid w:val="004575EA"/>
    <w:rsid w:val="004F0BCC"/>
    <w:rsid w:val="005F29F5"/>
    <w:rsid w:val="00613CB0"/>
    <w:rsid w:val="006B3C6A"/>
    <w:rsid w:val="00707113"/>
    <w:rsid w:val="007B2100"/>
    <w:rsid w:val="008112B8"/>
    <w:rsid w:val="00870405"/>
    <w:rsid w:val="008750A6"/>
    <w:rsid w:val="008D6681"/>
    <w:rsid w:val="009639F3"/>
    <w:rsid w:val="009F3E2C"/>
    <w:rsid w:val="00A04A77"/>
    <w:rsid w:val="00AA5D62"/>
    <w:rsid w:val="00AB4F5C"/>
    <w:rsid w:val="00AF4D7A"/>
    <w:rsid w:val="00B159DA"/>
    <w:rsid w:val="00B57663"/>
    <w:rsid w:val="00C6549E"/>
    <w:rsid w:val="00C86DD2"/>
    <w:rsid w:val="00C942F2"/>
    <w:rsid w:val="00D50647"/>
    <w:rsid w:val="00DA689F"/>
    <w:rsid w:val="00DE62F2"/>
    <w:rsid w:val="00DE670D"/>
    <w:rsid w:val="00E41590"/>
    <w:rsid w:val="00EC5298"/>
    <w:rsid w:val="00EF0DEA"/>
    <w:rsid w:val="00FD7C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6DBCB"/>
  <w15:docId w15:val="{F32D833C-03DF-4D99-B891-B06D62B2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21" w:right="638" w:hanging="9"/>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8"/>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7382" w:right="490"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A689F"/>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A689F"/>
    <w:rPr>
      <w:rFonts w:cs="Times New Roman"/>
      <w:lang w:val="en-US" w:eastAsia="en-US"/>
    </w:rPr>
  </w:style>
  <w:style w:type="character" w:styleId="Hyperlink">
    <w:name w:val="Hyperlink"/>
    <w:basedOn w:val="DefaultParagraphFont"/>
    <w:uiPriority w:val="99"/>
    <w:semiHidden/>
    <w:unhideWhenUsed/>
    <w:rsid w:val="0001510C"/>
    <w:rPr>
      <w:color w:val="0000FF"/>
      <w:u w:val="single"/>
    </w:rPr>
  </w:style>
  <w:style w:type="paragraph" w:styleId="ListParagraph">
    <w:name w:val="List Paragraph"/>
    <w:basedOn w:val="Normal"/>
    <w:uiPriority w:val="34"/>
    <w:qFormat/>
    <w:rsid w:val="003978BF"/>
    <w:pPr>
      <w:ind w:left="720"/>
      <w:contextualSpacing/>
    </w:pPr>
  </w:style>
  <w:style w:type="paragraph" w:styleId="NoSpacing">
    <w:name w:val="No Spacing"/>
    <w:uiPriority w:val="1"/>
    <w:qFormat/>
    <w:rsid w:val="00EC5298"/>
    <w:pPr>
      <w:spacing w:after="0" w:line="240" w:lineRule="auto"/>
      <w:ind w:left="721" w:right="638" w:hanging="9"/>
      <w:jc w:val="both"/>
    </w:pPr>
    <w:rPr>
      <w:rFonts w:ascii="Calibri" w:eastAsia="Calibri" w:hAnsi="Calibri" w:cs="Calibri"/>
      <w:color w:val="000000"/>
    </w:rPr>
  </w:style>
  <w:style w:type="table" w:customStyle="1" w:styleId="TableGrid1">
    <w:name w:val="TableGrid1"/>
    <w:rsid w:val="00707113"/>
    <w:pPr>
      <w:spacing w:after="0" w:line="240" w:lineRule="auto"/>
    </w:pPr>
    <w:tblPr>
      <w:tblCellMar>
        <w:top w:w="0" w:type="dxa"/>
        <w:left w:w="0" w:type="dxa"/>
        <w:bottom w:w="0" w:type="dxa"/>
        <w:right w:w="0" w:type="dxa"/>
      </w:tblCellMar>
    </w:tblPr>
  </w:style>
  <w:style w:type="table" w:customStyle="1" w:styleId="TableGrid2">
    <w:name w:val="TableGrid2"/>
    <w:rsid w:val="00AA5D6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F0DEA"/>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EF0DE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1101454/Keeping_children_safe_in_education_2022.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4907/EYFS_framework_-_March_2021.pdf"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11158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cp:lastModifiedBy>Horton, Joanne</cp:lastModifiedBy>
  <cp:revision>2</cp:revision>
  <cp:lastPrinted>2023-01-31T09:27:00Z</cp:lastPrinted>
  <dcterms:created xsi:type="dcterms:W3CDTF">2023-05-19T10:16:00Z</dcterms:created>
  <dcterms:modified xsi:type="dcterms:W3CDTF">2023-05-19T10:16:00Z</dcterms:modified>
</cp:coreProperties>
</file>